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50F" w:rsidRPr="005643A4" w:rsidRDefault="00FE27CF" w:rsidP="0005494D">
      <w:pPr>
        <w:spacing w:after="0" w:line="360" w:lineRule="auto"/>
        <w:jc w:val="center"/>
        <w:rPr>
          <w:rFonts w:asciiTheme="majorHAnsi" w:hAnsiTheme="majorHAnsi" w:cs="Arial"/>
          <w:b/>
          <w:sz w:val="24"/>
          <w:szCs w:val="24"/>
          <w:lang w:val="en-US"/>
        </w:rPr>
      </w:pPr>
      <w:r w:rsidRPr="001C4CF4">
        <w:rPr>
          <w:rFonts w:asciiTheme="majorHAnsi" w:hAnsiTheme="majorHAnsi" w:cs="Arial"/>
          <w:b/>
          <w:sz w:val="24"/>
          <w:szCs w:val="24"/>
        </w:rPr>
        <w:t>PERJANJIAN KERJA</w:t>
      </w:r>
      <w:r w:rsidR="009D6535" w:rsidRPr="001C4CF4">
        <w:rPr>
          <w:rFonts w:asciiTheme="majorHAnsi" w:hAnsiTheme="majorHAnsi" w:cs="Arial"/>
          <w:b/>
          <w:sz w:val="24"/>
          <w:szCs w:val="24"/>
        </w:rPr>
        <w:t xml:space="preserve"> </w:t>
      </w:r>
      <w:r w:rsidR="001B1740">
        <w:rPr>
          <w:rFonts w:asciiTheme="majorHAnsi" w:hAnsiTheme="majorHAnsi" w:cs="Arial"/>
          <w:b/>
          <w:sz w:val="24"/>
          <w:szCs w:val="24"/>
        </w:rPr>
        <w:t>SAM</w:t>
      </w:r>
      <w:r w:rsidR="005643A4">
        <w:rPr>
          <w:rFonts w:asciiTheme="majorHAnsi" w:hAnsiTheme="majorHAnsi" w:cs="Arial"/>
          <w:b/>
          <w:sz w:val="24"/>
          <w:szCs w:val="24"/>
          <w:lang w:val="en-US"/>
        </w:rPr>
        <w:t>A</w:t>
      </w:r>
    </w:p>
    <w:p w:rsidR="0005494D" w:rsidRPr="001C4CF4" w:rsidRDefault="0005494D" w:rsidP="001C4CF4">
      <w:pPr>
        <w:spacing w:after="0" w:line="240" w:lineRule="auto"/>
        <w:jc w:val="center"/>
        <w:rPr>
          <w:rFonts w:asciiTheme="majorHAnsi" w:hAnsiTheme="majorHAnsi" w:cs="Arial"/>
          <w:b/>
          <w:sz w:val="24"/>
          <w:szCs w:val="24"/>
        </w:rPr>
      </w:pPr>
    </w:p>
    <w:p w:rsidR="0005494D" w:rsidRPr="001C4CF4" w:rsidRDefault="0005494D" w:rsidP="001C4CF4">
      <w:pPr>
        <w:spacing w:after="0" w:line="240" w:lineRule="auto"/>
        <w:jc w:val="center"/>
        <w:rPr>
          <w:rFonts w:asciiTheme="majorHAnsi" w:hAnsiTheme="majorHAnsi" w:cs="Arial"/>
          <w:b/>
          <w:sz w:val="24"/>
          <w:szCs w:val="24"/>
        </w:rPr>
      </w:pPr>
      <w:r w:rsidRPr="001C4CF4">
        <w:rPr>
          <w:rFonts w:asciiTheme="majorHAnsi" w:hAnsiTheme="majorHAnsi" w:cs="Arial"/>
          <w:b/>
          <w:sz w:val="24"/>
          <w:szCs w:val="24"/>
        </w:rPr>
        <w:t>ANTARA</w:t>
      </w:r>
    </w:p>
    <w:p w:rsidR="0030342D" w:rsidRPr="001C4CF4" w:rsidRDefault="0005494D" w:rsidP="001C4CF4">
      <w:pPr>
        <w:spacing w:after="0" w:line="240" w:lineRule="auto"/>
        <w:jc w:val="center"/>
        <w:rPr>
          <w:rFonts w:asciiTheme="majorHAnsi" w:hAnsiTheme="majorHAnsi" w:cs="Arial"/>
          <w:b/>
          <w:sz w:val="24"/>
          <w:szCs w:val="24"/>
        </w:rPr>
      </w:pPr>
      <w:r w:rsidRPr="001C4CF4">
        <w:rPr>
          <w:rFonts w:asciiTheme="majorHAnsi" w:hAnsiTheme="majorHAnsi" w:cs="Arial"/>
          <w:b/>
          <w:sz w:val="24"/>
          <w:szCs w:val="24"/>
        </w:rPr>
        <w:t xml:space="preserve">KANTOR URUSAN AGAMA KECAMATAN </w:t>
      </w:r>
      <w:r w:rsidR="00CB48A0">
        <w:rPr>
          <w:rFonts w:asciiTheme="majorHAnsi" w:hAnsiTheme="majorHAnsi" w:cs="Arial"/>
          <w:b/>
          <w:sz w:val="24"/>
          <w:szCs w:val="24"/>
        </w:rPr>
        <w:t>KENDIT</w:t>
      </w:r>
    </w:p>
    <w:p w:rsidR="0005494D" w:rsidRPr="001C4CF4" w:rsidRDefault="0005494D" w:rsidP="0005494D">
      <w:pPr>
        <w:spacing w:after="0" w:line="360" w:lineRule="auto"/>
        <w:jc w:val="center"/>
        <w:rPr>
          <w:rFonts w:asciiTheme="majorHAnsi" w:hAnsiTheme="majorHAnsi" w:cs="Arial"/>
          <w:b/>
          <w:sz w:val="24"/>
          <w:szCs w:val="24"/>
        </w:rPr>
      </w:pPr>
      <w:r w:rsidRPr="001C4CF4">
        <w:rPr>
          <w:rFonts w:asciiTheme="majorHAnsi" w:hAnsiTheme="majorHAnsi" w:cs="Arial"/>
          <w:b/>
          <w:sz w:val="24"/>
          <w:szCs w:val="24"/>
        </w:rPr>
        <w:t>Nomor: ...........................</w:t>
      </w:r>
      <w:r w:rsidR="005A5816">
        <w:rPr>
          <w:rFonts w:asciiTheme="majorHAnsi" w:hAnsiTheme="majorHAnsi" w:cs="Arial"/>
          <w:b/>
          <w:sz w:val="24"/>
          <w:szCs w:val="24"/>
        </w:rPr>
        <w:t>...........</w:t>
      </w:r>
    </w:p>
    <w:p w:rsidR="0005494D" w:rsidRPr="001C4CF4" w:rsidRDefault="0005494D" w:rsidP="001C4CF4">
      <w:pPr>
        <w:spacing w:after="0" w:line="240" w:lineRule="auto"/>
        <w:jc w:val="center"/>
        <w:rPr>
          <w:rFonts w:asciiTheme="majorHAnsi" w:hAnsiTheme="majorHAnsi" w:cs="Arial"/>
          <w:b/>
          <w:sz w:val="24"/>
          <w:szCs w:val="24"/>
        </w:rPr>
      </w:pPr>
    </w:p>
    <w:p w:rsidR="0005494D" w:rsidRPr="001C4CF4" w:rsidRDefault="0005494D" w:rsidP="001C4CF4">
      <w:pPr>
        <w:spacing w:after="0" w:line="240" w:lineRule="auto"/>
        <w:jc w:val="center"/>
        <w:rPr>
          <w:rFonts w:asciiTheme="majorHAnsi" w:hAnsiTheme="majorHAnsi" w:cs="Arial"/>
          <w:b/>
          <w:sz w:val="24"/>
          <w:szCs w:val="24"/>
        </w:rPr>
      </w:pPr>
      <w:r w:rsidRPr="001C4CF4">
        <w:rPr>
          <w:rFonts w:asciiTheme="majorHAnsi" w:hAnsiTheme="majorHAnsi" w:cs="Arial"/>
          <w:b/>
          <w:sz w:val="24"/>
          <w:szCs w:val="24"/>
        </w:rPr>
        <w:t>DENGAN</w:t>
      </w:r>
    </w:p>
    <w:p w:rsidR="0005494D" w:rsidRPr="001C4CF4" w:rsidRDefault="0005494D" w:rsidP="001C4CF4">
      <w:pPr>
        <w:spacing w:after="0" w:line="240" w:lineRule="auto"/>
        <w:jc w:val="center"/>
        <w:rPr>
          <w:rFonts w:asciiTheme="majorHAnsi" w:hAnsiTheme="majorHAnsi" w:cs="Arial"/>
          <w:b/>
          <w:sz w:val="24"/>
          <w:szCs w:val="24"/>
        </w:rPr>
      </w:pPr>
      <w:r w:rsidRPr="001C4CF4">
        <w:rPr>
          <w:rFonts w:asciiTheme="majorHAnsi" w:hAnsiTheme="majorHAnsi" w:cs="Arial"/>
          <w:b/>
          <w:sz w:val="24"/>
          <w:szCs w:val="24"/>
        </w:rPr>
        <w:t xml:space="preserve">UPT PUSKESMAS </w:t>
      </w:r>
      <w:r w:rsidR="00CB48A0">
        <w:rPr>
          <w:rFonts w:asciiTheme="majorHAnsi" w:hAnsiTheme="majorHAnsi" w:cs="Arial"/>
          <w:b/>
          <w:sz w:val="24"/>
          <w:szCs w:val="24"/>
        </w:rPr>
        <w:t>KENDIT</w:t>
      </w:r>
    </w:p>
    <w:p w:rsidR="005A5816" w:rsidRPr="001C4CF4" w:rsidRDefault="005A5816" w:rsidP="005A5816">
      <w:pPr>
        <w:spacing w:after="0" w:line="360" w:lineRule="auto"/>
        <w:jc w:val="center"/>
        <w:rPr>
          <w:rFonts w:asciiTheme="majorHAnsi" w:hAnsiTheme="majorHAnsi" w:cs="Arial"/>
          <w:b/>
          <w:sz w:val="24"/>
          <w:szCs w:val="24"/>
        </w:rPr>
      </w:pPr>
      <w:r w:rsidRPr="001C4CF4">
        <w:rPr>
          <w:rFonts w:asciiTheme="majorHAnsi" w:hAnsiTheme="majorHAnsi" w:cs="Arial"/>
          <w:b/>
          <w:sz w:val="24"/>
          <w:szCs w:val="24"/>
        </w:rPr>
        <w:t>Nomor: ...........................</w:t>
      </w:r>
      <w:r>
        <w:rPr>
          <w:rFonts w:asciiTheme="majorHAnsi" w:hAnsiTheme="majorHAnsi" w:cs="Arial"/>
          <w:b/>
          <w:sz w:val="24"/>
          <w:szCs w:val="24"/>
        </w:rPr>
        <w:t>...........</w:t>
      </w:r>
    </w:p>
    <w:p w:rsidR="0005494D" w:rsidRPr="001C4CF4" w:rsidRDefault="0005494D" w:rsidP="001C4CF4">
      <w:pPr>
        <w:spacing w:after="0" w:line="240" w:lineRule="auto"/>
        <w:jc w:val="center"/>
        <w:rPr>
          <w:rFonts w:asciiTheme="majorHAnsi" w:hAnsiTheme="majorHAnsi" w:cs="Arial"/>
          <w:b/>
          <w:sz w:val="24"/>
          <w:szCs w:val="24"/>
        </w:rPr>
      </w:pPr>
    </w:p>
    <w:p w:rsidR="001C4CF4" w:rsidRPr="001C4CF4" w:rsidRDefault="001C4CF4" w:rsidP="001C4CF4">
      <w:pPr>
        <w:spacing w:after="0" w:line="240" w:lineRule="auto"/>
        <w:jc w:val="center"/>
        <w:rPr>
          <w:rFonts w:asciiTheme="majorHAnsi" w:hAnsiTheme="majorHAnsi" w:cs="Arial"/>
          <w:b/>
          <w:sz w:val="24"/>
          <w:szCs w:val="24"/>
        </w:rPr>
      </w:pPr>
    </w:p>
    <w:p w:rsidR="001C4CF4" w:rsidRPr="001C4CF4" w:rsidRDefault="001C4CF4" w:rsidP="001C4CF4">
      <w:pPr>
        <w:spacing w:after="0" w:line="240" w:lineRule="auto"/>
        <w:jc w:val="center"/>
        <w:rPr>
          <w:rFonts w:asciiTheme="majorHAnsi" w:hAnsiTheme="majorHAnsi" w:cs="Arial"/>
          <w:b/>
          <w:sz w:val="24"/>
          <w:szCs w:val="24"/>
        </w:rPr>
      </w:pPr>
      <w:r w:rsidRPr="001C4CF4">
        <w:rPr>
          <w:rFonts w:asciiTheme="majorHAnsi" w:hAnsiTheme="majorHAnsi" w:cs="Arial"/>
          <w:b/>
          <w:sz w:val="24"/>
          <w:szCs w:val="24"/>
        </w:rPr>
        <w:t>SERTA</w:t>
      </w:r>
    </w:p>
    <w:p w:rsidR="0005494D" w:rsidRPr="001C4CF4" w:rsidRDefault="0005494D" w:rsidP="001C4CF4">
      <w:pPr>
        <w:spacing w:after="0" w:line="240" w:lineRule="auto"/>
        <w:jc w:val="center"/>
        <w:rPr>
          <w:rFonts w:asciiTheme="majorHAnsi" w:hAnsiTheme="majorHAnsi" w:cs="Arial"/>
          <w:b/>
          <w:sz w:val="24"/>
          <w:szCs w:val="24"/>
        </w:rPr>
      </w:pPr>
      <w:r w:rsidRPr="001C4CF4">
        <w:rPr>
          <w:rFonts w:asciiTheme="majorHAnsi" w:hAnsiTheme="majorHAnsi" w:cs="Arial"/>
          <w:b/>
          <w:sz w:val="24"/>
          <w:szCs w:val="24"/>
        </w:rPr>
        <w:t xml:space="preserve">BALAI PENYULUHAN KELUARGA BERENCANA KECAMATAN </w:t>
      </w:r>
      <w:r w:rsidR="00CB48A0">
        <w:rPr>
          <w:rFonts w:asciiTheme="majorHAnsi" w:hAnsiTheme="majorHAnsi" w:cs="Arial"/>
          <w:b/>
          <w:sz w:val="24"/>
          <w:szCs w:val="24"/>
        </w:rPr>
        <w:t>KENDIT</w:t>
      </w:r>
    </w:p>
    <w:p w:rsidR="0005494D" w:rsidRPr="001C4CF4" w:rsidRDefault="0005494D" w:rsidP="0005494D">
      <w:pPr>
        <w:spacing w:after="0" w:line="360" w:lineRule="auto"/>
        <w:jc w:val="center"/>
        <w:rPr>
          <w:rFonts w:asciiTheme="majorHAnsi" w:hAnsiTheme="majorHAnsi" w:cs="Arial"/>
          <w:b/>
          <w:sz w:val="24"/>
          <w:szCs w:val="24"/>
        </w:rPr>
      </w:pPr>
    </w:p>
    <w:p w:rsidR="0030342D" w:rsidRPr="001C4CF4" w:rsidRDefault="0030342D" w:rsidP="00FE27CF">
      <w:pPr>
        <w:spacing w:after="0" w:line="240" w:lineRule="auto"/>
        <w:jc w:val="center"/>
        <w:rPr>
          <w:rFonts w:asciiTheme="majorHAnsi" w:hAnsiTheme="majorHAnsi" w:cs="Arial"/>
          <w:b/>
          <w:sz w:val="24"/>
          <w:szCs w:val="24"/>
        </w:rPr>
      </w:pPr>
    </w:p>
    <w:p w:rsidR="0030342D" w:rsidRPr="001C4CF4" w:rsidRDefault="0030342D" w:rsidP="00FE27CF">
      <w:pPr>
        <w:spacing w:after="0" w:line="240" w:lineRule="auto"/>
        <w:jc w:val="center"/>
        <w:rPr>
          <w:rFonts w:asciiTheme="majorHAnsi" w:hAnsiTheme="majorHAnsi" w:cs="Arial"/>
          <w:b/>
          <w:sz w:val="24"/>
          <w:szCs w:val="24"/>
        </w:rPr>
      </w:pPr>
      <w:r w:rsidRPr="001C4CF4">
        <w:rPr>
          <w:rFonts w:asciiTheme="majorHAnsi" w:hAnsiTheme="majorHAnsi" w:cs="Arial"/>
          <w:b/>
          <w:sz w:val="24"/>
          <w:szCs w:val="24"/>
        </w:rPr>
        <w:t>TENTANG</w:t>
      </w:r>
    </w:p>
    <w:p w:rsidR="0030342D" w:rsidRPr="001C4CF4" w:rsidRDefault="0030342D" w:rsidP="00FE27CF">
      <w:pPr>
        <w:spacing w:after="0" w:line="240" w:lineRule="auto"/>
        <w:jc w:val="center"/>
        <w:rPr>
          <w:rFonts w:asciiTheme="majorHAnsi" w:hAnsiTheme="majorHAnsi" w:cs="Arial"/>
          <w:b/>
          <w:sz w:val="24"/>
          <w:szCs w:val="24"/>
        </w:rPr>
      </w:pPr>
    </w:p>
    <w:p w:rsidR="001C4CF4" w:rsidRPr="005A5816" w:rsidRDefault="0030342D" w:rsidP="00FE27CF">
      <w:pPr>
        <w:spacing w:after="0" w:line="240" w:lineRule="auto"/>
        <w:jc w:val="center"/>
        <w:rPr>
          <w:rFonts w:asciiTheme="majorHAnsi" w:hAnsiTheme="majorHAnsi" w:cs="Arial"/>
          <w:b/>
          <w:sz w:val="24"/>
          <w:szCs w:val="24"/>
        </w:rPr>
      </w:pPr>
      <w:r w:rsidRPr="005A5816">
        <w:rPr>
          <w:rFonts w:asciiTheme="majorHAnsi" w:hAnsiTheme="majorHAnsi" w:cs="Arial"/>
          <w:b/>
          <w:sz w:val="24"/>
          <w:szCs w:val="24"/>
        </w:rPr>
        <w:t xml:space="preserve">PELAKSANAAN BIMBINGAN PERKAWINAN BAGI CALON PENGANTIN </w:t>
      </w:r>
    </w:p>
    <w:p w:rsidR="0030342D" w:rsidRPr="005A5816" w:rsidRDefault="0030342D" w:rsidP="00FE27CF">
      <w:pPr>
        <w:spacing w:after="0" w:line="240" w:lineRule="auto"/>
        <w:jc w:val="center"/>
        <w:rPr>
          <w:rFonts w:asciiTheme="majorHAnsi" w:hAnsiTheme="majorHAnsi" w:cs="Arial"/>
          <w:b/>
          <w:sz w:val="24"/>
          <w:szCs w:val="24"/>
        </w:rPr>
      </w:pPr>
      <w:r w:rsidRPr="005A5816">
        <w:rPr>
          <w:rFonts w:asciiTheme="majorHAnsi" w:hAnsiTheme="majorHAnsi" w:cs="Arial"/>
          <w:b/>
          <w:sz w:val="24"/>
          <w:szCs w:val="24"/>
        </w:rPr>
        <w:t>DALAM RANGKA PENGUATAN KETAHANAN DAN KESEJAHTERAAN KELUARGA SERTA PERCEPATAN PENURUNAN STUNTING</w:t>
      </w:r>
    </w:p>
    <w:p w:rsidR="0030342D" w:rsidRPr="001C4CF4" w:rsidRDefault="0030342D" w:rsidP="00FE27CF">
      <w:pPr>
        <w:spacing w:after="0" w:line="240" w:lineRule="auto"/>
        <w:jc w:val="center"/>
        <w:rPr>
          <w:rFonts w:asciiTheme="majorHAnsi" w:hAnsiTheme="majorHAnsi" w:cs="Arial"/>
          <w:b/>
          <w:sz w:val="24"/>
          <w:szCs w:val="24"/>
        </w:rPr>
      </w:pPr>
    </w:p>
    <w:p w:rsidR="0030342D" w:rsidRPr="001C4CF4" w:rsidRDefault="00A82F69" w:rsidP="0030342D">
      <w:pPr>
        <w:spacing w:after="0" w:line="240" w:lineRule="auto"/>
        <w:jc w:val="both"/>
        <w:rPr>
          <w:rFonts w:asciiTheme="majorHAnsi" w:hAnsiTheme="majorHAnsi" w:cs="Arial"/>
          <w:sz w:val="24"/>
          <w:szCs w:val="24"/>
        </w:rPr>
      </w:pPr>
      <w:r>
        <w:rPr>
          <w:rFonts w:asciiTheme="majorHAnsi" w:hAnsiTheme="majorHAnsi" w:cs="Arial"/>
          <w:sz w:val="24"/>
          <w:szCs w:val="24"/>
        </w:rPr>
        <w:t xml:space="preserve">Pada hari ini, </w:t>
      </w:r>
      <w:proofErr w:type="spellStart"/>
      <w:r>
        <w:rPr>
          <w:rFonts w:asciiTheme="majorHAnsi" w:hAnsiTheme="majorHAnsi" w:cs="Arial"/>
          <w:sz w:val="24"/>
          <w:szCs w:val="24"/>
          <w:lang w:val="en-US"/>
        </w:rPr>
        <w:t>Jum’at</w:t>
      </w:r>
      <w:proofErr w:type="spellEnd"/>
      <w:r>
        <w:rPr>
          <w:rFonts w:asciiTheme="majorHAnsi" w:hAnsiTheme="majorHAnsi" w:cs="Arial"/>
          <w:sz w:val="24"/>
          <w:szCs w:val="24"/>
        </w:rPr>
        <w:t xml:space="preserve">, </w:t>
      </w:r>
      <w:r>
        <w:rPr>
          <w:rFonts w:asciiTheme="majorHAnsi" w:hAnsiTheme="majorHAnsi" w:cs="Arial"/>
          <w:sz w:val="24"/>
          <w:szCs w:val="24"/>
          <w:lang w:val="en-US"/>
        </w:rPr>
        <w:t>T</w:t>
      </w:r>
      <w:r>
        <w:rPr>
          <w:rFonts w:asciiTheme="majorHAnsi" w:hAnsiTheme="majorHAnsi" w:cs="Arial"/>
          <w:sz w:val="24"/>
          <w:szCs w:val="24"/>
        </w:rPr>
        <w:t xml:space="preserve">anggal </w:t>
      </w:r>
      <w:r>
        <w:rPr>
          <w:rFonts w:asciiTheme="majorHAnsi" w:hAnsiTheme="majorHAnsi" w:cs="Arial"/>
          <w:sz w:val="24"/>
          <w:szCs w:val="24"/>
          <w:lang w:val="en-US"/>
        </w:rPr>
        <w:t>D</w:t>
      </w:r>
      <w:r>
        <w:rPr>
          <w:rFonts w:asciiTheme="majorHAnsi" w:hAnsiTheme="majorHAnsi" w:cs="Arial"/>
          <w:sz w:val="24"/>
          <w:szCs w:val="24"/>
        </w:rPr>
        <w:t xml:space="preserve">ua </w:t>
      </w:r>
      <w:r>
        <w:rPr>
          <w:rFonts w:asciiTheme="majorHAnsi" w:hAnsiTheme="majorHAnsi" w:cs="Arial"/>
          <w:sz w:val="24"/>
          <w:szCs w:val="24"/>
          <w:lang w:val="en-US"/>
        </w:rPr>
        <w:t>P</w:t>
      </w:r>
      <w:r>
        <w:rPr>
          <w:rFonts w:asciiTheme="majorHAnsi" w:hAnsiTheme="majorHAnsi" w:cs="Arial"/>
          <w:sz w:val="24"/>
          <w:szCs w:val="24"/>
        </w:rPr>
        <w:t xml:space="preserve">uluh </w:t>
      </w:r>
      <w:proofErr w:type="spellStart"/>
      <w:r>
        <w:rPr>
          <w:rFonts w:asciiTheme="majorHAnsi" w:hAnsiTheme="majorHAnsi" w:cs="Arial"/>
          <w:sz w:val="24"/>
          <w:szCs w:val="24"/>
          <w:lang w:val="en-US"/>
        </w:rPr>
        <w:t>Empat</w:t>
      </w:r>
      <w:proofErr w:type="spellEnd"/>
      <w:r>
        <w:rPr>
          <w:rFonts w:asciiTheme="majorHAnsi" w:hAnsiTheme="majorHAnsi" w:cs="Arial"/>
          <w:sz w:val="24"/>
          <w:szCs w:val="24"/>
        </w:rPr>
        <w:t xml:space="preserve">, </w:t>
      </w:r>
      <w:r>
        <w:rPr>
          <w:rFonts w:asciiTheme="majorHAnsi" w:hAnsiTheme="majorHAnsi" w:cs="Arial"/>
          <w:sz w:val="24"/>
          <w:szCs w:val="24"/>
          <w:lang w:val="en-US"/>
        </w:rPr>
        <w:t>B</w:t>
      </w:r>
      <w:r w:rsidR="0030342D" w:rsidRPr="001C4CF4">
        <w:rPr>
          <w:rFonts w:asciiTheme="majorHAnsi" w:hAnsiTheme="majorHAnsi" w:cs="Arial"/>
          <w:sz w:val="24"/>
          <w:szCs w:val="24"/>
        </w:rPr>
        <w:t xml:space="preserve">ulan </w:t>
      </w:r>
      <w:proofErr w:type="spellStart"/>
      <w:r>
        <w:rPr>
          <w:rFonts w:asciiTheme="majorHAnsi" w:hAnsiTheme="majorHAnsi" w:cs="Arial"/>
          <w:sz w:val="24"/>
          <w:szCs w:val="24"/>
          <w:lang w:val="en-US"/>
        </w:rPr>
        <w:t>Februari</w:t>
      </w:r>
      <w:proofErr w:type="spellEnd"/>
      <w:r>
        <w:rPr>
          <w:rFonts w:asciiTheme="majorHAnsi" w:hAnsiTheme="majorHAnsi" w:cs="Arial"/>
          <w:sz w:val="24"/>
          <w:szCs w:val="24"/>
        </w:rPr>
        <w:t xml:space="preserve">, Tahun </w:t>
      </w:r>
      <w:r>
        <w:rPr>
          <w:rFonts w:asciiTheme="majorHAnsi" w:hAnsiTheme="majorHAnsi" w:cs="Arial"/>
          <w:sz w:val="24"/>
          <w:szCs w:val="24"/>
          <w:lang w:val="en-US"/>
        </w:rPr>
        <w:t>D</w:t>
      </w:r>
      <w:r>
        <w:rPr>
          <w:rFonts w:asciiTheme="majorHAnsi" w:hAnsiTheme="majorHAnsi" w:cs="Arial"/>
          <w:sz w:val="24"/>
          <w:szCs w:val="24"/>
        </w:rPr>
        <w:t xml:space="preserve">ua </w:t>
      </w:r>
      <w:r>
        <w:rPr>
          <w:rFonts w:asciiTheme="majorHAnsi" w:hAnsiTheme="majorHAnsi" w:cs="Arial"/>
          <w:sz w:val="24"/>
          <w:szCs w:val="24"/>
          <w:lang w:val="en-US"/>
        </w:rPr>
        <w:t>R</w:t>
      </w:r>
      <w:r>
        <w:rPr>
          <w:rFonts w:asciiTheme="majorHAnsi" w:hAnsiTheme="majorHAnsi" w:cs="Arial"/>
          <w:sz w:val="24"/>
          <w:szCs w:val="24"/>
        </w:rPr>
        <w:t xml:space="preserve">ibu </w:t>
      </w:r>
      <w:r>
        <w:rPr>
          <w:rFonts w:asciiTheme="majorHAnsi" w:hAnsiTheme="majorHAnsi" w:cs="Arial"/>
          <w:sz w:val="24"/>
          <w:szCs w:val="24"/>
          <w:lang w:val="en-US"/>
        </w:rPr>
        <w:t>D</w:t>
      </w:r>
      <w:r>
        <w:rPr>
          <w:rFonts w:asciiTheme="majorHAnsi" w:hAnsiTheme="majorHAnsi" w:cs="Arial"/>
          <w:sz w:val="24"/>
          <w:szCs w:val="24"/>
        </w:rPr>
        <w:t xml:space="preserve">ua </w:t>
      </w:r>
      <w:r>
        <w:rPr>
          <w:rFonts w:asciiTheme="majorHAnsi" w:hAnsiTheme="majorHAnsi" w:cs="Arial"/>
          <w:sz w:val="24"/>
          <w:szCs w:val="24"/>
          <w:lang w:val="en-US"/>
        </w:rPr>
        <w:t>P</w:t>
      </w:r>
      <w:r>
        <w:rPr>
          <w:rFonts w:asciiTheme="majorHAnsi" w:hAnsiTheme="majorHAnsi" w:cs="Arial"/>
          <w:sz w:val="24"/>
          <w:szCs w:val="24"/>
        </w:rPr>
        <w:t xml:space="preserve">uluh </w:t>
      </w:r>
      <w:proofErr w:type="spellStart"/>
      <w:r>
        <w:rPr>
          <w:rFonts w:asciiTheme="majorHAnsi" w:hAnsiTheme="majorHAnsi" w:cs="Arial"/>
          <w:sz w:val="24"/>
          <w:szCs w:val="24"/>
          <w:lang w:val="en-US"/>
        </w:rPr>
        <w:t>Tiga</w:t>
      </w:r>
      <w:proofErr w:type="spellEnd"/>
      <w:r w:rsidR="0030342D" w:rsidRPr="001C4CF4">
        <w:rPr>
          <w:rFonts w:asciiTheme="majorHAnsi" w:hAnsiTheme="majorHAnsi" w:cs="Arial"/>
          <w:sz w:val="24"/>
          <w:szCs w:val="24"/>
        </w:rPr>
        <w:t xml:space="preserve">, bertempat di </w:t>
      </w:r>
      <w:r w:rsidR="00CB48A0">
        <w:rPr>
          <w:rFonts w:asciiTheme="majorHAnsi" w:hAnsiTheme="majorHAnsi" w:cs="Arial"/>
          <w:sz w:val="24"/>
          <w:szCs w:val="24"/>
        </w:rPr>
        <w:t>KENDIT</w:t>
      </w:r>
      <w:r w:rsidR="0030342D" w:rsidRPr="001C4CF4">
        <w:rPr>
          <w:rFonts w:asciiTheme="majorHAnsi" w:hAnsiTheme="majorHAnsi" w:cs="Arial"/>
          <w:sz w:val="24"/>
          <w:szCs w:val="24"/>
        </w:rPr>
        <w:t>, yang bertanda tangan di bawah ini :</w:t>
      </w:r>
    </w:p>
    <w:p w:rsidR="0030342D" w:rsidRPr="001C4CF4" w:rsidRDefault="0030342D" w:rsidP="0030342D">
      <w:pPr>
        <w:spacing w:after="0" w:line="240" w:lineRule="auto"/>
        <w:jc w:val="both"/>
        <w:rPr>
          <w:rFonts w:asciiTheme="majorHAnsi" w:hAnsiTheme="majorHAnsi" w:cs="Arial"/>
          <w:sz w:val="24"/>
          <w:szCs w:val="24"/>
        </w:rPr>
      </w:pPr>
    </w:p>
    <w:p w:rsidR="0030342D" w:rsidRPr="001C4CF4" w:rsidRDefault="006336AA" w:rsidP="0030342D">
      <w:pPr>
        <w:pStyle w:val="ListParagraph"/>
        <w:numPr>
          <w:ilvl w:val="0"/>
          <w:numId w:val="6"/>
        </w:numPr>
        <w:spacing w:after="0" w:line="240" w:lineRule="auto"/>
        <w:jc w:val="both"/>
        <w:rPr>
          <w:rFonts w:asciiTheme="majorHAnsi" w:hAnsiTheme="majorHAnsi" w:cs="Arial"/>
          <w:sz w:val="24"/>
          <w:szCs w:val="24"/>
        </w:rPr>
      </w:pPr>
      <w:r w:rsidRPr="001C4CF4">
        <w:rPr>
          <w:rFonts w:asciiTheme="majorHAnsi" w:hAnsiTheme="majorHAnsi" w:cs="Arial"/>
          <w:b/>
          <w:sz w:val="24"/>
          <w:szCs w:val="24"/>
        </w:rPr>
        <w:t>H. ABDUL RASYID,</w:t>
      </w:r>
      <w:r w:rsidR="005A5816">
        <w:rPr>
          <w:rFonts w:asciiTheme="majorHAnsi" w:hAnsiTheme="majorHAnsi" w:cs="Arial"/>
          <w:b/>
          <w:sz w:val="24"/>
          <w:szCs w:val="24"/>
        </w:rPr>
        <w:t xml:space="preserve"> S.Ag,</w:t>
      </w:r>
      <w:r w:rsidRPr="001C4CF4">
        <w:rPr>
          <w:rFonts w:asciiTheme="majorHAnsi" w:hAnsiTheme="majorHAnsi" w:cs="Arial"/>
          <w:b/>
          <w:sz w:val="24"/>
          <w:szCs w:val="24"/>
        </w:rPr>
        <w:t xml:space="preserve"> </w:t>
      </w:r>
      <w:r w:rsidR="0030342D" w:rsidRPr="001C4CF4">
        <w:rPr>
          <w:rFonts w:asciiTheme="majorHAnsi" w:hAnsiTheme="majorHAnsi" w:cs="Arial"/>
          <w:sz w:val="24"/>
          <w:szCs w:val="24"/>
        </w:rPr>
        <w:t xml:space="preserve">Kepala Kantor Urusan Agama Kecamatan </w:t>
      </w:r>
      <w:r w:rsidR="00CB48A0">
        <w:rPr>
          <w:rFonts w:asciiTheme="majorHAnsi" w:hAnsiTheme="majorHAnsi" w:cs="Arial"/>
          <w:sz w:val="24"/>
          <w:szCs w:val="24"/>
        </w:rPr>
        <w:t>KENDIT</w:t>
      </w:r>
      <w:r w:rsidR="0030342D" w:rsidRPr="001C4CF4">
        <w:rPr>
          <w:rFonts w:asciiTheme="majorHAnsi" w:hAnsiTheme="majorHAnsi" w:cs="Arial"/>
          <w:sz w:val="24"/>
          <w:szCs w:val="24"/>
        </w:rPr>
        <w:t>, dalam hal ini bert</w:t>
      </w:r>
      <w:r w:rsidR="00830091" w:rsidRPr="001C4CF4">
        <w:rPr>
          <w:rFonts w:asciiTheme="majorHAnsi" w:hAnsiTheme="majorHAnsi" w:cs="Arial"/>
          <w:sz w:val="24"/>
          <w:szCs w:val="24"/>
        </w:rPr>
        <w:t xml:space="preserve">indak dan atas nama Kantor Urusan Agama Kecamatan </w:t>
      </w:r>
      <w:r w:rsidR="00CB48A0">
        <w:rPr>
          <w:rFonts w:asciiTheme="majorHAnsi" w:hAnsiTheme="majorHAnsi" w:cs="Arial"/>
          <w:sz w:val="24"/>
          <w:szCs w:val="24"/>
        </w:rPr>
        <w:t>KENDIT</w:t>
      </w:r>
      <w:r w:rsidR="00830091" w:rsidRPr="001C4CF4">
        <w:rPr>
          <w:rFonts w:asciiTheme="majorHAnsi" w:hAnsiTheme="majorHAnsi" w:cs="Arial"/>
          <w:sz w:val="24"/>
          <w:szCs w:val="24"/>
        </w:rPr>
        <w:t>, untuk selanjutnya disebut PIHAK KESATU.</w:t>
      </w:r>
    </w:p>
    <w:p w:rsidR="00830091" w:rsidRPr="001C4CF4" w:rsidRDefault="00830091" w:rsidP="00830091">
      <w:pPr>
        <w:pStyle w:val="ListParagraph"/>
        <w:numPr>
          <w:ilvl w:val="0"/>
          <w:numId w:val="6"/>
        </w:numPr>
        <w:spacing w:after="0" w:line="240" w:lineRule="auto"/>
        <w:jc w:val="both"/>
        <w:rPr>
          <w:rFonts w:asciiTheme="majorHAnsi" w:hAnsiTheme="majorHAnsi" w:cs="Arial"/>
          <w:sz w:val="24"/>
          <w:szCs w:val="24"/>
        </w:rPr>
      </w:pPr>
      <w:r w:rsidRPr="001C4CF4">
        <w:rPr>
          <w:rFonts w:asciiTheme="majorHAnsi" w:hAnsiTheme="majorHAnsi" w:cs="Arial"/>
          <w:b/>
          <w:sz w:val="24"/>
          <w:szCs w:val="24"/>
        </w:rPr>
        <w:t xml:space="preserve">Drg. </w:t>
      </w:r>
      <w:r w:rsidR="00054863">
        <w:rPr>
          <w:rFonts w:asciiTheme="majorHAnsi" w:hAnsiTheme="majorHAnsi" w:cs="Arial"/>
          <w:b/>
          <w:sz w:val="24"/>
          <w:szCs w:val="24"/>
          <w:lang w:val="en-US"/>
        </w:rPr>
        <w:t>GUSTINI KWARTIANTI</w:t>
      </w:r>
      <w:r w:rsidRPr="001C4CF4">
        <w:rPr>
          <w:rFonts w:asciiTheme="majorHAnsi" w:hAnsiTheme="majorHAnsi" w:cs="Arial"/>
          <w:sz w:val="24"/>
          <w:szCs w:val="24"/>
        </w:rPr>
        <w:t xml:space="preserve">, Kepala UPT Puskesmas </w:t>
      </w:r>
      <w:r w:rsidR="00CB48A0">
        <w:rPr>
          <w:rFonts w:asciiTheme="majorHAnsi" w:hAnsiTheme="majorHAnsi" w:cs="Arial"/>
          <w:sz w:val="24"/>
          <w:szCs w:val="24"/>
        </w:rPr>
        <w:t>KENDIT</w:t>
      </w:r>
      <w:r w:rsidRPr="001C4CF4">
        <w:rPr>
          <w:rFonts w:asciiTheme="majorHAnsi" w:hAnsiTheme="majorHAnsi" w:cs="Arial"/>
          <w:sz w:val="24"/>
          <w:szCs w:val="24"/>
        </w:rPr>
        <w:t xml:space="preserve">, dalam hal ini bertindak dan atas </w:t>
      </w:r>
      <w:proofErr w:type="gramStart"/>
      <w:r w:rsidRPr="001C4CF4">
        <w:rPr>
          <w:rFonts w:asciiTheme="majorHAnsi" w:hAnsiTheme="majorHAnsi" w:cs="Arial"/>
          <w:sz w:val="24"/>
          <w:szCs w:val="24"/>
        </w:rPr>
        <w:t>nama</w:t>
      </w:r>
      <w:proofErr w:type="gramEnd"/>
      <w:r w:rsidRPr="001C4CF4">
        <w:rPr>
          <w:rFonts w:asciiTheme="majorHAnsi" w:hAnsiTheme="majorHAnsi" w:cs="Arial"/>
          <w:sz w:val="24"/>
          <w:szCs w:val="24"/>
        </w:rPr>
        <w:t xml:space="preserve"> Kepala UPT Puskesmas </w:t>
      </w:r>
      <w:r w:rsidR="00CB48A0">
        <w:rPr>
          <w:rFonts w:asciiTheme="majorHAnsi" w:hAnsiTheme="majorHAnsi" w:cs="Arial"/>
          <w:sz w:val="24"/>
          <w:szCs w:val="24"/>
        </w:rPr>
        <w:t>KENDIT</w:t>
      </w:r>
      <w:r w:rsidRPr="001C4CF4">
        <w:rPr>
          <w:rFonts w:asciiTheme="majorHAnsi" w:hAnsiTheme="majorHAnsi" w:cs="Arial"/>
          <w:sz w:val="24"/>
          <w:szCs w:val="24"/>
        </w:rPr>
        <w:t>, untuk selanjutnya disebut PIHAK KEDUA.</w:t>
      </w:r>
    </w:p>
    <w:p w:rsidR="00830091" w:rsidRPr="001C4CF4" w:rsidRDefault="00CB48A0" w:rsidP="0030342D">
      <w:pPr>
        <w:pStyle w:val="ListParagraph"/>
        <w:numPr>
          <w:ilvl w:val="0"/>
          <w:numId w:val="6"/>
        </w:numPr>
        <w:spacing w:after="0" w:line="240" w:lineRule="auto"/>
        <w:jc w:val="both"/>
        <w:rPr>
          <w:rFonts w:asciiTheme="majorHAnsi" w:hAnsiTheme="majorHAnsi" w:cs="Arial"/>
          <w:sz w:val="24"/>
          <w:szCs w:val="24"/>
        </w:rPr>
      </w:pPr>
      <w:r>
        <w:rPr>
          <w:rFonts w:asciiTheme="majorHAnsi" w:hAnsiTheme="majorHAnsi" w:cs="Arial"/>
          <w:b/>
          <w:sz w:val="24"/>
          <w:szCs w:val="24"/>
          <w:lang w:val="en-US"/>
        </w:rPr>
        <w:t>SRI RAYAHU SETYANINGRUM, SE</w:t>
      </w:r>
      <w:r w:rsidR="00192E99" w:rsidRPr="001C4CF4">
        <w:rPr>
          <w:rFonts w:asciiTheme="majorHAnsi" w:hAnsiTheme="majorHAnsi" w:cs="Arial"/>
          <w:sz w:val="24"/>
          <w:szCs w:val="24"/>
        </w:rPr>
        <w:t xml:space="preserve">, Koordinator Penyuluh KB Kecamatan </w:t>
      </w:r>
      <w:r>
        <w:rPr>
          <w:rFonts w:asciiTheme="majorHAnsi" w:hAnsiTheme="majorHAnsi" w:cs="Arial"/>
          <w:sz w:val="24"/>
          <w:szCs w:val="24"/>
        </w:rPr>
        <w:t>KENDIT</w:t>
      </w:r>
      <w:r w:rsidR="00192E99" w:rsidRPr="001C4CF4">
        <w:rPr>
          <w:rFonts w:asciiTheme="majorHAnsi" w:hAnsiTheme="majorHAnsi" w:cs="Arial"/>
          <w:sz w:val="24"/>
          <w:szCs w:val="24"/>
        </w:rPr>
        <w:t xml:space="preserve">, dalam hal ini bertindak dan atas </w:t>
      </w:r>
      <w:proofErr w:type="gramStart"/>
      <w:r w:rsidR="00192E99" w:rsidRPr="001C4CF4">
        <w:rPr>
          <w:rFonts w:asciiTheme="majorHAnsi" w:hAnsiTheme="majorHAnsi" w:cs="Arial"/>
          <w:sz w:val="24"/>
          <w:szCs w:val="24"/>
        </w:rPr>
        <w:t>nama</w:t>
      </w:r>
      <w:proofErr w:type="gramEnd"/>
      <w:r w:rsidR="00192E99" w:rsidRPr="001C4CF4">
        <w:rPr>
          <w:rFonts w:asciiTheme="majorHAnsi" w:hAnsiTheme="majorHAnsi" w:cs="Arial"/>
          <w:sz w:val="24"/>
          <w:szCs w:val="24"/>
        </w:rPr>
        <w:t xml:space="preserve"> Balai Penyuluhan KB Kecamatan </w:t>
      </w:r>
      <w:r>
        <w:rPr>
          <w:rFonts w:asciiTheme="majorHAnsi" w:hAnsiTheme="majorHAnsi" w:cs="Arial"/>
          <w:sz w:val="24"/>
          <w:szCs w:val="24"/>
        </w:rPr>
        <w:t>KENDIT</w:t>
      </w:r>
      <w:r w:rsidR="00192E99" w:rsidRPr="001C4CF4">
        <w:rPr>
          <w:rFonts w:asciiTheme="majorHAnsi" w:hAnsiTheme="majorHAnsi" w:cs="Arial"/>
          <w:sz w:val="24"/>
          <w:szCs w:val="24"/>
        </w:rPr>
        <w:t>, untuk selanjutnya disebut PIHAK KEEMPAT.</w:t>
      </w:r>
    </w:p>
    <w:p w:rsidR="0030342D" w:rsidRPr="001C4CF4" w:rsidRDefault="0030342D" w:rsidP="0030342D">
      <w:pPr>
        <w:spacing w:after="0" w:line="240" w:lineRule="auto"/>
        <w:jc w:val="both"/>
        <w:rPr>
          <w:rFonts w:asciiTheme="majorHAnsi" w:hAnsiTheme="majorHAnsi" w:cs="Arial"/>
          <w:sz w:val="24"/>
          <w:szCs w:val="24"/>
        </w:rPr>
      </w:pPr>
    </w:p>
    <w:p w:rsidR="0030342D" w:rsidRPr="001C4CF4" w:rsidRDefault="00192E99" w:rsidP="0030342D">
      <w:pPr>
        <w:spacing w:after="0" w:line="240" w:lineRule="auto"/>
        <w:jc w:val="both"/>
        <w:rPr>
          <w:rFonts w:asciiTheme="majorHAnsi" w:hAnsiTheme="majorHAnsi" w:cs="Arial"/>
          <w:sz w:val="24"/>
          <w:szCs w:val="24"/>
        </w:rPr>
      </w:pPr>
      <w:r w:rsidRPr="001C4CF4">
        <w:rPr>
          <w:rFonts w:asciiTheme="majorHAnsi" w:hAnsiTheme="majorHAnsi" w:cs="Arial"/>
          <w:sz w:val="24"/>
          <w:szCs w:val="24"/>
        </w:rPr>
        <w:t>PIHAK KESATU, PIHAK KEDUA, PIHAK KETIGA DAN PIHAK KEEMPAT secara bersama-sama selanjutnya disebut PRA PIHAK dan secara sendiri-sendiri disebut sebagai PIHAK.</w:t>
      </w:r>
    </w:p>
    <w:p w:rsidR="008E33BF" w:rsidRPr="001C4CF4" w:rsidRDefault="008E33BF" w:rsidP="0030342D">
      <w:pPr>
        <w:spacing w:after="0" w:line="240" w:lineRule="auto"/>
        <w:jc w:val="both"/>
        <w:rPr>
          <w:rFonts w:asciiTheme="majorHAnsi" w:hAnsiTheme="majorHAnsi" w:cs="Arial"/>
          <w:sz w:val="24"/>
          <w:szCs w:val="24"/>
        </w:rPr>
      </w:pPr>
      <w:r w:rsidRPr="001C4CF4">
        <w:rPr>
          <w:rFonts w:asciiTheme="majorHAnsi" w:hAnsiTheme="majorHAnsi" w:cs="Arial"/>
          <w:sz w:val="24"/>
          <w:szCs w:val="24"/>
        </w:rPr>
        <w:t>PARA PIHAK terlebih dahulu menerangkan hal-hal di bawah ini sebagai berikut:</w:t>
      </w:r>
    </w:p>
    <w:p w:rsidR="008E33BF" w:rsidRPr="001C4CF4" w:rsidRDefault="008E33BF" w:rsidP="008E33BF">
      <w:pPr>
        <w:pStyle w:val="ListParagraph"/>
        <w:numPr>
          <w:ilvl w:val="0"/>
          <w:numId w:val="7"/>
        </w:numPr>
        <w:spacing w:after="0" w:line="240" w:lineRule="auto"/>
        <w:jc w:val="both"/>
        <w:rPr>
          <w:rFonts w:asciiTheme="majorHAnsi" w:hAnsiTheme="majorHAnsi" w:cs="Arial"/>
          <w:sz w:val="24"/>
          <w:szCs w:val="24"/>
        </w:rPr>
      </w:pPr>
      <w:r w:rsidRPr="001C4CF4">
        <w:rPr>
          <w:rFonts w:asciiTheme="majorHAnsi" w:hAnsiTheme="majorHAnsi" w:cs="Arial"/>
          <w:sz w:val="24"/>
          <w:szCs w:val="24"/>
        </w:rPr>
        <w:lastRenderedPageBreak/>
        <w:t xml:space="preserve">Bahwa PIHAK KESATU adalah Instansi Pemerintah yang menyelenggarakan urusan pemerintahan di bidang keagamaan di wilayah Kecamatan </w:t>
      </w:r>
      <w:r w:rsidR="00CB48A0">
        <w:rPr>
          <w:rFonts w:asciiTheme="majorHAnsi" w:hAnsiTheme="majorHAnsi" w:cs="Arial"/>
          <w:sz w:val="24"/>
          <w:szCs w:val="24"/>
        </w:rPr>
        <w:t>KENDIT</w:t>
      </w:r>
    </w:p>
    <w:p w:rsidR="008E33BF" w:rsidRPr="001C4CF4" w:rsidRDefault="008E33BF" w:rsidP="008E33BF">
      <w:pPr>
        <w:pStyle w:val="ListParagraph"/>
        <w:numPr>
          <w:ilvl w:val="0"/>
          <w:numId w:val="7"/>
        </w:numPr>
        <w:spacing w:after="0" w:line="240" w:lineRule="auto"/>
        <w:jc w:val="both"/>
        <w:rPr>
          <w:rFonts w:asciiTheme="majorHAnsi" w:hAnsiTheme="majorHAnsi" w:cs="Arial"/>
          <w:sz w:val="24"/>
          <w:szCs w:val="24"/>
        </w:rPr>
      </w:pPr>
      <w:r w:rsidRPr="001C4CF4">
        <w:rPr>
          <w:rFonts w:asciiTheme="majorHAnsi" w:hAnsiTheme="majorHAnsi" w:cs="Arial"/>
          <w:sz w:val="24"/>
          <w:szCs w:val="24"/>
        </w:rPr>
        <w:t xml:space="preserve">Bahwa PIHAK KEDUA adalah </w:t>
      </w:r>
      <w:proofErr w:type="spellStart"/>
      <w:r w:rsidRPr="001C4CF4">
        <w:rPr>
          <w:rFonts w:asciiTheme="majorHAnsi" w:hAnsiTheme="majorHAnsi"/>
          <w:sz w:val="24"/>
          <w:szCs w:val="24"/>
          <w:lang w:val="en-US"/>
        </w:rPr>
        <w:t>Instansi</w:t>
      </w:r>
      <w:proofErr w:type="spellEnd"/>
      <w:r w:rsidRPr="001C4CF4">
        <w:rPr>
          <w:rFonts w:asciiTheme="majorHAnsi" w:hAnsiTheme="majorHAnsi"/>
          <w:sz w:val="24"/>
          <w:szCs w:val="24"/>
        </w:rPr>
        <w:t xml:space="preserve"> </w:t>
      </w:r>
      <w:proofErr w:type="spellStart"/>
      <w:r w:rsidRPr="001C4CF4">
        <w:rPr>
          <w:rFonts w:asciiTheme="majorHAnsi" w:hAnsiTheme="majorHAnsi"/>
          <w:sz w:val="24"/>
          <w:szCs w:val="24"/>
          <w:lang w:val="en-US"/>
        </w:rPr>
        <w:t>Pemerintah</w:t>
      </w:r>
      <w:proofErr w:type="spellEnd"/>
      <w:r w:rsidRPr="001C4CF4">
        <w:rPr>
          <w:rFonts w:asciiTheme="majorHAnsi" w:hAnsiTheme="majorHAnsi"/>
          <w:sz w:val="24"/>
          <w:szCs w:val="24"/>
        </w:rPr>
        <w:t xml:space="preserve"> </w:t>
      </w:r>
      <w:r w:rsidR="002529F2" w:rsidRPr="001C4CF4">
        <w:rPr>
          <w:rFonts w:asciiTheme="majorHAnsi" w:hAnsiTheme="majorHAnsi"/>
          <w:sz w:val="24"/>
          <w:szCs w:val="24"/>
        </w:rPr>
        <w:t xml:space="preserve">yang </w:t>
      </w:r>
      <w:r w:rsidRPr="001C4CF4">
        <w:rPr>
          <w:rFonts w:asciiTheme="majorHAnsi" w:hAnsiTheme="majorHAnsi"/>
          <w:sz w:val="24"/>
          <w:szCs w:val="24"/>
        </w:rPr>
        <w:t xml:space="preserve">bergerak melayani </w:t>
      </w:r>
      <w:proofErr w:type="spellStart"/>
      <w:r w:rsidRPr="001C4CF4">
        <w:rPr>
          <w:rFonts w:asciiTheme="majorHAnsi" w:hAnsiTheme="majorHAnsi"/>
          <w:sz w:val="24"/>
          <w:szCs w:val="24"/>
          <w:lang w:val="en-US"/>
        </w:rPr>
        <w:t>masyarakat</w:t>
      </w:r>
      <w:proofErr w:type="spellEnd"/>
      <w:r w:rsidRPr="001C4CF4">
        <w:rPr>
          <w:rFonts w:asciiTheme="majorHAnsi" w:hAnsiTheme="majorHAnsi"/>
          <w:sz w:val="24"/>
          <w:szCs w:val="24"/>
          <w:lang w:val="en-US"/>
        </w:rPr>
        <w:t xml:space="preserve"> d</w:t>
      </w:r>
      <w:r w:rsidRPr="001C4CF4">
        <w:rPr>
          <w:rFonts w:asciiTheme="majorHAnsi" w:hAnsiTheme="majorHAnsi"/>
          <w:sz w:val="24"/>
          <w:szCs w:val="24"/>
        </w:rPr>
        <w:t xml:space="preserve">i </w:t>
      </w:r>
      <w:proofErr w:type="spellStart"/>
      <w:r w:rsidRPr="001C4CF4">
        <w:rPr>
          <w:rFonts w:asciiTheme="majorHAnsi" w:hAnsiTheme="majorHAnsi"/>
          <w:sz w:val="24"/>
          <w:szCs w:val="24"/>
          <w:lang w:val="en-US"/>
        </w:rPr>
        <w:t>bidang</w:t>
      </w:r>
      <w:proofErr w:type="spellEnd"/>
      <w:r w:rsidRPr="001C4CF4">
        <w:rPr>
          <w:rFonts w:asciiTheme="majorHAnsi" w:hAnsiTheme="majorHAnsi"/>
          <w:sz w:val="24"/>
          <w:szCs w:val="24"/>
        </w:rPr>
        <w:t xml:space="preserve"> </w:t>
      </w:r>
      <w:proofErr w:type="spellStart"/>
      <w:r w:rsidRPr="001C4CF4">
        <w:rPr>
          <w:rFonts w:asciiTheme="majorHAnsi" w:hAnsiTheme="majorHAnsi"/>
          <w:sz w:val="24"/>
          <w:szCs w:val="24"/>
          <w:lang w:val="en-US"/>
        </w:rPr>
        <w:t>kesehatan</w:t>
      </w:r>
      <w:proofErr w:type="spellEnd"/>
      <w:r w:rsidR="002529F2" w:rsidRPr="001C4CF4">
        <w:rPr>
          <w:rFonts w:asciiTheme="majorHAnsi" w:hAnsiTheme="majorHAnsi"/>
          <w:sz w:val="24"/>
          <w:szCs w:val="24"/>
        </w:rPr>
        <w:t xml:space="preserve"> di wilayah Kecamatan </w:t>
      </w:r>
      <w:r w:rsidR="00CB48A0">
        <w:rPr>
          <w:rFonts w:asciiTheme="majorHAnsi" w:hAnsiTheme="majorHAnsi"/>
          <w:sz w:val="24"/>
          <w:szCs w:val="24"/>
        </w:rPr>
        <w:t>KENDIT</w:t>
      </w:r>
      <w:r w:rsidR="002529F2" w:rsidRPr="001C4CF4">
        <w:rPr>
          <w:rFonts w:asciiTheme="majorHAnsi" w:hAnsiTheme="majorHAnsi"/>
          <w:sz w:val="24"/>
          <w:szCs w:val="24"/>
        </w:rPr>
        <w:t>.</w:t>
      </w:r>
    </w:p>
    <w:p w:rsidR="00B73334" w:rsidRPr="00B73DE7" w:rsidRDefault="00B73334" w:rsidP="00B73DE7">
      <w:pPr>
        <w:pStyle w:val="Default"/>
        <w:numPr>
          <w:ilvl w:val="0"/>
          <w:numId w:val="7"/>
        </w:numPr>
        <w:jc w:val="both"/>
        <w:rPr>
          <w:rFonts w:asciiTheme="majorHAnsi" w:hAnsiTheme="majorHAnsi"/>
          <w:color w:val="auto"/>
        </w:rPr>
      </w:pPr>
      <w:r w:rsidRPr="001C4CF4">
        <w:rPr>
          <w:rFonts w:asciiTheme="majorHAnsi" w:hAnsiTheme="majorHAnsi"/>
          <w:color w:val="auto"/>
        </w:rPr>
        <w:t>Bahwa PIHAK K</w:t>
      </w:r>
      <w:r w:rsidR="00054863">
        <w:rPr>
          <w:rFonts w:asciiTheme="majorHAnsi" w:hAnsiTheme="majorHAnsi"/>
          <w:color w:val="auto"/>
          <w:lang w:val="en-US"/>
        </w:rPr>
        <w:t>ETIGA</w:t>
      </w:r>
      <w:r w:rsidRPr="001C4CF4">
        <w:rPr>
          <w:rFonts w:asciiTheme="majorHAnsi" w:hAnsiTheme="majorHAnsi"/>
          <w:color w:val="auto"/>
        </w:rPr>
        <w:t xml:space="preserve"> adalah Lembaga Pemerintah yang bertugas melaksanakan pengendalian penduduk dan menyelenggarakan Keluarga Berencana dan Keluarga Sejahtera. Memiliki fungsi prosedur dan kriteria, pelaksanaan advokasi dan koordinasi, penyelenggaraan komunikasi, informasi d</w:t>
      </w:r>
      <w:r w:rsidRPr="00B73DE7">
        <w:rPr>
          <w:rFonts w:asciiTheme="majorHAnsi" w:hAnsiTheme="majorHAnsi"/>
          <w:color w:val="auto"/>
        </w:rPr>
        <w:t>an edukasi, penyelenggaraan pemantauan dan evaluasi serta pembinaan, pembimbingan dan fasilitasi di bidang pengendalian penduduk dan penyelenggaraan Keluarga Berencana dan Keluarga Sejahtera.</w:t>
      </w:r>
    </w:p>
    <w:p w:rsidR="00B73334" w:rsidRPr="001C4CF4" w:rsidRDefault="00B73334" w:rsidP="00B73334">
      <w:pPr>
        <w:pStyle w:val="ListParagraph"/>
        <w:numPr>
          <w:ilvl w:val="0"/>
          <w:numId w:val="7"/>
        </w:numPr>
        <w:jc w:val="both"/>
        <w:rPr>
          <w:rFonts w:asciiTheme="majorHAnsi" w:hAnsiTheme="majorHAnsi"/>
          <w:sz w:val="24"/>
          <w:szCs w:val="24"/>
        </w:rPr>
      </w:pPr>
      <w:r w:rsidRPr="001C4CF4">
        <w:rPr>
          <w:rFonts w:asciiTheme="majorHAnsi" w:hAnsiTheme="majorHAnsi"/>
          <w:sz w:val="24"/>
          <w:szCs w:val="24"/>
        </w:rPr>
        <w:t>bahwa PARA PIHAK memiliki hubungan fungsional yang dilaksanakan secara sinergi sebagai satu sistem pemerintahan dalam Negara Kesatuan Republik Indonesia sesuai dengan ketentuan peraturan perundangan-undangan.</w:t>
      </w:r>
    </w:p>
    <w:p w:rsidR="00192E99" w:rsidRPr="001C4CF4" w:rsidRDefault="00192E99" w:rsidP="0030342D">
      <w:pPr>
        <w:spacing w:after="0" w:line="240" w:lineRule="auto"/>
        <w:jc w:val="both"/>
        <w:rPr>
          <w:rFonts w:asciiTheme="majorHAnsi" w:hAnsiTheme="majorHAnsi" w:cs="Arial"/>
          <w:sz w:val="24"/>
          <w:szCs w:val="24"/>
        </w:rPr>
      </w:pPr>
    </w:p>
    <w:p w:rsidR="00B73334" w:rsidRPr="001C4CF4" w:rsidRDefault="00B73334" w:rsidP="001C4CF4">
      <w:pPr>
        <w:jc w:val="both"/>
        <w:rPr>
          <w:rFonts w:asciiTheme="majorHAnsi" w:hAnsiTheme="majorHAnsi"/>
          <w:sz w:val="24"/>
          <w:szCs w:val="24"/>
        </w:rPr>
      </w:pPr>
      <w:r w:rsidRPr="001C4CF4">
        <w:rPr>
          <w:rFonts w:asciiTheme="majorHAnsi" w:hAnsiTheme="majorHAnsi"/>
          <w:sz w:val="24"/>
          <w:szCs w:val="24"/>
        </w:rPr>
        <w:t>Dengan memperhatikan ketentuan peraturan perundang-undangan sebagai berikut.</w:t>
      </w:r>
    </w:p>
    <w:p w:rsidR="00B73334" w:rsidRPr="001C4CF4" w:rsidRDefault="00B73334" w:rsidP="00B73334">
      <w:pPr>
        <w:pStyle w:val="ListParagraph"/>
        <w:numPr>
          <w:ilvl w:val="0"/>
          <w:numId w:val="8"/>
        </w:numPr>
        <w:jc w:val="both"/>
        <w:rPr>
          <w:rFonts w:asciiTheme="majorHAnsi" w:hAnsiTheme="majorHAnsi"/>
          <w:sz w:val="24"/>
          <w:szCs w:val="24"/>
        </w:rPr>
      </w:pPr>
      <w:r w:rsidRPr="001C4CF4">
        <w:rPr>
          <w:rFonts w:asciiTheme="majorHAnsi" w:hAnsiTheme="majorHAnsi"/>
          <w:sz w:val="24"/>
          <w:szCs w:val="24"/>
        </w:rPr>
        <w:t>Undang-Undang Nomor 1 Tahun 1974 tentang Perkawinan (Lembaran Negara Republik Indonesia Tahun 1974 Nomor 1, Tambahan Lembaran Negara Republik Indonesia Nomor 3019) sebagaimana telah diubah dengan Undang sebagaimana telah diubah dengan Undang      Nomor 1 Tahun 1974 tentang Perkawinan (Lembaran Negara Republi</w:t>
      </w:r>
      <w:r w:rsidR="00B73DE7">
        <w:rPr>
          <w:rFonts w:asciiTheme="majorHAnsi" w:hAnsiTheme="majorHAnsi"/>
          <w:sz w:val="24"/>
          <w:szCs w:val="24"/>
          <w:lang w:val="en-US"/>
        </w:rPr>
        <w:t>k</w:t>
      </w:r>
      <w:r w:rsidRPr="001C4CF4">
        <w:rPr>
          <w:rFonts w:asciiTheme="majorHAnsi" w:hAnsiTheme="majorHAnsi"/>
          <w:sz w:val="24"/>
          <w:szCs w:val="24"/>
        </w:rPr>
        <w:t xml:space="preserve">      Indonesia Tahun 2019 Nomor 186       Tambahan Lembaran Negara Republi Indonesia Nomor 6401);</w:t>
      </w:r>
    </w:p>
    <w:p w:rsidR="00B73334" w:rsidRPr="001C4CF4" w:rsidRDefault="00B73334" w:rsidP="00B73334">
      <w:pPr>
        <w:pStyle w:val="ListParagraph"/>
        <w:numPr>
          <w:ilvl w:val="0"/>
          <w:numId w:val="8"/>
        </w:numPr>
        <w:jc w:val="both"/>
        <w:rPr>
          <w:rFonts w:asciiTheme="majorHAnsi" w:hAnsiTheme="majorHAnsi"/>
          <w:sz w:val="24"/>
          <w:szCs w:val="24"/>
        </w:rPr>
      </w:pPr>
      <w:r w:rsidRPr="001C4CF4">
        <w:rPr>
          <w:rFonts w:asciiTheme="majorHAnsi" w:hAnsiTheme="majorHAnsi"/>
          <w:sz w:val="24"/>
          <w:szCs w:val="24"/>
        </w:rPr>
        <w:t>Undang-Undang Nomor 36 Tahun 2009 tentang Kesehatan (Lembaran Negara  Republik Indonesia Tahun 2009 Nomor 144, Tambahan Lembaran Negara Republik Indonesia nomor 5063)</w:t>
      </w:r>
    </w:p>
    <w:p w:rsidR="00B73334" w:rsidRPr="001C4CF4" w:rsidRDefault="00B73334" w:rsidP="00B73334">
      <w:pPr>
        <w:pStyle w:val="ListParagraph"/>
        <w:numPr>
          <w:ilvl w:val="0"/>
          <w:numId w:val="8"/>
        </w:numPr>
        <w:jc w:val="both"/>
        <w:rPr>
          <w:rFonts w:asciiTheme="majorHAnsi" w:hAnsiTheme="majorHAnsi"/>
          <w:sz w:val="24"/>
          <w:szCs w:val="24"/>
        </w:rPr>
      </w:pPr>
      <w:r w:rsidRPr="001C4CF4">
        <w:rPr>
          <w:rFonts w:asciiTheme="majorHAnsi" w:hAnsiTheme="majorHAnsi"/>
          <w:sz w:val="24"/>
          <w:szCs w:val="24"/>
        </w:rPr>
        <w:t>Undang-Undang Nomor 52 Tahun 2009 tentang Perkembangan Kependudukam dan Pembangunan Keluarga (Lembaran Negara Republik Indonesia Tahun 2009 Nomor 161, Tambahan Lembaran Negara Republik Indonesia Nomo 5080);</w:t>
      </w:r>
    </w:p>
    <w:p w:rsidR="00B73334" w:rsidRPr="001C4CF4" w:rsidRDefault="00B73334" w:rsidP="00B73334">
      <w:pPr>
        <w:pStyle w:val="ListParagraph"/>
        <w:numPr>
          <w:ilvl w:val="0"/>
          <w:numId w:val="8"/>
        </w:numPr>
        <w:jc w:val="both"/>
        <w:rPr>
          <w:rFonts w:asciiTheme="majorHAnsi" w:hAnsiTheme="majorHAnsi"/>
          <w:sz w:val="24"/>
          <w:szCs w:val="24"/>
        </w:rPr>
      </w:pPr>
      <w:r w:rsidRPr="001C4CF4">
        <w:rPr>
          <w:rFonts w:asciiTheme="majorHAnsi" w:hAnsiTheme="majorHAnsi"/>
          <w:sz w:val="24"/>
          <w:szCs w:val="24"/>
        </w:rPr>
        <w:t>Peraturan Pemerintah Nomor 87 Tahun 2014 tentang Perkembangan Kependudukan dan Pembangunan Keluarga, Keluarga Berencana, dan Sistem Informasi Keluarga (Lembaran Negara Republik Indonesia Tahun 2014 Nomor 319, Tambahan Lembaran Negara Republik Indonesia Nomor 5614);</w:t>
      </w:r>
    </w:p>
    <w:p w:rsidR="00B73334" w:rsidRPr="001C4CF4" w:rsidRDefault="00B73334" w:rsidP="00B73334">
      <w:pPr>
        <w:pStyle w:val="ListParagraph"/>
        <w:numPr>
          <w:ilvl w:val="0"/>
          <w:numId w:val="8"/>
        </w:numPr>
        <w:jc w:val="both"/>
        <w:rPr>
          <w:rFonts w:asciiTheme="majorHAnsi" w:hAnsiTheme="majorHAnsi"/>
          <w:sz w:val="24"/>
          <w:szCs w:val="24"/>
        </w:rPr>
      </w:pPr>
      <w:r w:rsidRPr="001C4CF4">
        <w:rPr>
          <w:rFonts w:asciiTheme="majorHAnsi" w:hAnsiTheme="majorHAnsi"/>
          <w:sz w:val="24"/>
          <w:szCs w:val="24"/>
        </w:rPr>
        <w:lastRenderedPageBreak/>
        <w:t>Peraturan Presiden Nomor 68 Tahun 2019 tentang Organisasi Kementerian Negara (Lembaran Negara Republik Indonesia Tahun 2019 Nomor 203);</w:t>
      </w:r>
    </w:p>
    <w:p w:rsidR="00B73334" w:rsidRPr="001C4CF4" w:rsidRDefault="00B73334" w:rsidP="00B73334">
      <w:pPr>
        <w:pStyle w:val="ListParagraph"/>
        <w:numPr>
          <w:ilvl w:val="0"/>
          <w:numId w:val="8"/>
        </w:numPr>
        <w:jc w:val="both"/>
        <w:rPr>
          <w:rFonts w:asciiTheme="majorHAnsi" w:hAnsiTheme="majorHAnsi"/>
          <w:sz w:val="24"/>
          <w:szCs w:val="24"/>
        </w:rPr>
      </w:pPr>
      <w:r w:rsidRPr="001C4CF4">
        <w:rPr>
          <w:rFonts w:asciiTheme="majorHAnsi" w:hAnsiTheme="majorHAnsi"/>
          <w:sz w:val="24"/>
          <w:szCs w:val="24"/>
        </w:rPr>
        <w:t>Peraturan Presiden Nomor 72 Tahun 2021 tentang Percepatan Penurunan Stunting di Indonesia;</w:t>
      </w:r>
    </w:p>
    <w:p w:rsidR="00B73334" w:rsidRPr="001C4CF4" w:rsidRDefault="00B73334" w:rsidP="00B73334">
      <w:pPr>
        <w:pStyle w:val="ListParagraph"/>
        <w:numPr>
          <w:ilvl w:val="0"/>
          <w:numId w:val="8"/>
        </w:numPr>
        <w:jc w:val="both"/>
        <w:rPr>
          <w:rFonts w:asciiTheme="majorHAnsi" w:hAnsiTheme="majorHAnsi"/>
          <w:sz w:val="24"/>
          <w:szCs w:val="24"/>
        </w:rPr>
      </w:pPr>
      <w:r w:rsidRPr="001C4CF4">
        <w:rPr>
          <w:rFonts w:asciiTheme="majorHAnsi" w:hAnsiTheme="majorHAnsi"/>
          <w:sz w:val="24"/>
          <w:szCs w:val="24"/>
        </w:rPr>
        <w:t>Instruksi Presiden Nomor 1 Tahun 2017 tentang Gerakan Masyarakat Hidup Sehat;</w:t>
      </w:r>
    </w:p>
    <w:p w:rsidR="00B73334" w:rsidRPr="001C4CF4" w:rsidRDefault="00B73334" w:rsidP="00B73334">
      <w:pPr>
        <w:pStyle w:val="ListParagraph"/>
        <w:numPr>
          <w:ilvl w:val="0"/>
          <w:numId w:val="8"/>
        </w:numPr>
        <w:jc w:val="both"/>
        <w:rPr>
          <w:rFonts w:asciiTheme="majorHAnsi" w:hAnsiTheme="majorHAnsi"/>
          <w:sz w:val="24"/>
          <w:szCs w:val="24"/>
        </w:rPr>
      </w:pPr>
      <w:r w:rsidRPr="001C4CF4">
        <w:rPr>
          <w:rFonts w:asciiTheme="majorHAnsi" w:hAnsiTheme="majorHAnsi"/>
          <w:sz w:val="24"/>
          <w:szCs w:val="24"/>
        </w:rPr>
        <w:t>Keputusan Menteri Agama Nomor 3 Tahun 1999 tentang Pembinaan Gerakan Keluarga Sakinah:</w:t>
      </w:r>
    </w:p>
    <w:p w:rsidR="00B73334" w:rsidRPr="001C4CF4" w:rsidRDefault="00B73334" w:rsidP="00B73334">
      <w:pPr>
        <w:pStyle w:val="ListParagraph"/>
        <w:numPr>
          <w:ilvl w:val="0"/>
          <w:numId w:val="8"/>
        </w:numPr>
        <w:jc w:val="both"/>
        <w:rPr>
          <w:rFonts w:asciiTheme="majorHAnsi" w:hAnsiTheme="majorHAnsi"/>
          <w:sz w:val="24"/>
          <w:szCs w:val="24"/>
        </w:rPr>
      </w:pPr>
      <w:r w:rsidRPr="001C4CF4">
        <w:rPr>
          <w:rFonts w:asciiTheme="majorHAnsi" w:hAnsiTheme="majorHAnsi"/>
          <w:sz w:val="24"/>
          <w:szCs w:val="24"/>
        </w:rPr>
        <w:t>Peraturan Menteri Kesehatan Nomor 64 Tahun 2015 tentang Organisasi dan Tata Kerja Kementerian Kesehatan (Berita Negara Republik Indonesia Tahun 2015 Nomor 1508) sebagaimana telah diubah dengan Peraturan Menteri Kesehatan Nomor 30 Tahun 2018 tentang Perubahan Atas Peraturan Menteri Kesehatan Nomor 64 Tahun 2015 tentang Organisasi dan Tata Kerja Kementerian Kesehatan (Berita Negara Republik Indonesia Tahun 2018 Nomor 945).</w:t>
      </w:r>
    </w:p>
    <w:p w:rsidR="00B73334" w:rsidRPr="001C4CF4" w:rsidRDefault="00B73334" w:rsidP="00B73334">
      <w:pPr>
        <w:pStyle w:val="ListParagraph"/>
        <w:numPr>
          <w:ilvl w:val="0"/>
          <w:numId w:val="8"/>
        </w:numPr>
        <w:jc w:val="both"/>
        <w:rPr>
          <w:rFonts w:asciiTheme="majorHAnsi" w:hAnsiTheme="majorHAnsi"/>
          <w:sz w:val="24"/>
          <w:szCs w:val="24"/>
        </w:rPr>
      </w:pPr>
      <w:r w:rsidRPr="001C4CF4">
        <w:rPr>
          <w:rFonts w:asciiTheme="majorHAnsi" w:hAnsiTheme="majorHAnsi"/>
          <w:sz w:val="24"/>
          <w:szCs w:val="24"/>
        </w:rPr>
        <w:t>Peraturan Menteri Agama Nomor 34 Tahun 2016 tentang Organisasi dan Tata Kerja Kantor Urusan Agama Kecamatan (Berita Negara Republik Indonesia Tahun 2016 Nomor 1252);</w:t>
      </w:r>
    </w:p>
    <w:p w:rsidR="00B73334" w:rsidRPr="001C4CF4" w:rsidRDefault="00B73334" w:rsidP="00B73334">
      <w:pPr>
        <w:pStyle w:val="ListParagraph"/>
        <w:numPr>
          <w:ilvl w:val="0"/>
          <w:numId w:val="8"/>
        </w:numPr>
        <w:jc w:val="both"/>
        <w:rPr>
          <w:rFonts w:asciiTheme="majorHAnsi" w:hAnsiTheme="majorHAnsi"/>
          <w:sz w:val="24"/>
          <w:szCs w:val="24"/>
        </w:rPr>
      </w:pPr>
      <w:r w:rsidRPr="001C4CF4">
        <w:rPr>
          <w:rFonts w:asciiTheme="majorHAnsi" w:hAnsiTheme="majorHAnsi"/>
          <w:sz w:val="24"/>
          <w:szCs w:val="24"/>
        </w:rPr>
        <w:t>Peraturan Kepala Badan Kependudukan dan Keluarga Berencana Nasional Nomor 10 Tahun 2018 tentang Penyelenggaraan Pelayanan Keluarga Berencana Bergerak;</w:t>
      </w:r>
    </w:p>
    <w:p w:rsidR="00B73334" w:rsidRDefault="00B73334" w:rsidP="00B73334">
      <w:pPr>
        <w:pStyle w:val="ListParagraph"/>
        <w:numPr>
          <w:ilvl w:val="0"/>
          <w:numId w:val="8"/>
        </w:numPr>
        <w:jc w:val="both"/>
        <w:rPr>
          <w:rFonts w:asciiTheme="majorHAnsi" w:hAnsiTheme="majorHAnsi"/>
          <w:sz w:val="24"/>
          <w:szCs w:val="24"/>
        </w:rPr>
      </w:pPr>
      <w:r w:rsidRPr="001C4CF4">
        <w:rPr>
          <w:rFonts w:asciiTheme="majorHAnsi" w:hAnsiTheme="majorHAnsi"/>
          <w:sz w:val="24"/>
          <w:szCs w:val="24"/>
        </w:rPr>
        <w:t xml:space="preserve">Kesepakatan Bersama antara Kementrian Agama Republik Indonesia dengan Kementrian Kesehatan Republik Indonesia dan Badan Kependudukan dan Keluarga Berencana Nasional Tahun 2020 tentang Pelaksanaan Bimbingan Perkawinan bagi Calon Pengantin dalam rangka Penguatan dan Ketahanan dan Kesejahteraan Keluarga </w:t>
      </w:r>
    </w:p>
    <w:p w:rsidR="001C4CF4" w:rsidRPr="001C4CF4" w:rsidRDefault="001C4CF4" w:rsidP="001C4CF4">
      <w:pPr>
        <w:pStyle w:val="ListParagraph"/>
        <w:numPr>
          <w:ilvl w:val="0"/>
          <w:numId w:val="8"/>
        </w:numPr>
        <w:jc w:val="both"/>
        <w:rPr>
          <w:rFonts w:asciiTheme="majorHAnsi" w:hAnsiTheme="majorHAnsi"/>
          <w:sz w:val="24"/>
          <w:szCs w:val="24"/>
        </w:rPr>
      </w:pPr>
      <w:r w:rsidRPr="001C4CF4">
        <w:rPr>
          <w:rFonts w:asciiTheme="majorHAnsi" w:hAnsiTheme="majorHAnsi"/>
          <w:sz w:val="24"/>
          <w:szCs w:val="24"/>
        </w:rPr>
        <w:t xml:space="preserve">Kesepakatan Bersama antara Kementrian Agama </w:t>
      </w:r>
      <w:r>
        <w:rPr>
          <w:rFonts w:asciiTheme="majorHAnsi" w:hAnsiTheme="majorHAnsi"/>
          <w:sz w:val="24"/>
          <w:szCs w:val="24"/>
        </w:rPr>
        <w:t xml:space="preserve">Kabupaten Situbondo </w:t>
      </w:r>
      <w:r w:rsidRPr="001C4CF4">
        <w:rPr>
          <w:rFonts w:asciiTheme="majorHAnsi" w:hAnsiTheme="majorHAnsi"/>
          <w:sz w:val="24"/>
          <w:szCs w:val="24"/>
        </w:rPr>
        <w:t xml:space="preserve">dengan </w:t>
      </w:r>
      <w:r>
        <w:rPr>
          <w:rFonts w:asciiTheme="majorHAnsi" w:hAnsiTheme="majorHAnsi"/>
          <w:sz w:val="24"/>
          <w:szCs w:val="24"/>
        </w:rPr>
        <w:t xml:space="preserve">Dinas Kesehatan Kabupaten Situbondo </w:t>
      </w:r>
      <w:r w:rsidRPr="001C4CF4">
        <w:rPr>
          <w:rFonts w:asciiTheme="majorHAnsi" w:hAnsiTheme="majorHAnsi"/>
          <w:sz w:val="24"/>
          <w:szCs w:val="24"/>
        </w:rPr>
        <w:t xml:space="preserve">dan </w:t>
      </w:r>
      <w:r>
        <w:rPr>
          <w:rFonts w:asciiTheme="majorHAnsi" w:hAnsiTheme="majorHAnsi"/>
          <w:sz w:val="24"/>
          <w:szCs w:val="24"/>
        </w:rPr>
        <w:t>Dinas Pemberdayaan Perempuan, Perlindungan Anak, Pengendalian Penduduk dan Kesejahteraan Keluarga serta Percepatan Penurunan Stunting</w:t>
      </w:r>
      <w:r w:rsidRPr="001C4CF4">
        <w:rPr>
          <w:rFonts w:asciiTheme="majorHAnsi" w:hAnsiTheme="majorHAnsi"/>
          <w:sz w:val="24"/>
          <w:szCs w:val="24"/>
        </w:rPr>
        <w:t xml:space="preserve"> Tahun 202</w:t>
      </w:r>
      <w:r>
        <w:rPr>
          <w:rFonts w:asciiTheme="majorHAnsi" w:hAnsiTheme="majorHAnsi"/>
          <w:sz w:val="24"/>
          <w:szCs w:val="24"/>
        </w:rPr>
        <w:t>2</w:t>
      </w:r>
      <w:r w:rsidRPr="001C4CF4">
        <w:rPr>
          <w:rFonts w:asciiTheme="majorHAnsi" w:hAnsiTheme="majorHAnsi"/>
          <w:sz w:val="24"/>
          <w:szCs w:val="24"/>
        </w:rPr>
        <w:t xml:space="preserve"> tentang Pelaksanaan Bimbingan Perkawinan bagi Calon Pengantin dalam rangka Penguatan dan Ketahanan dan Kesejahteraan Keluarga </w:t>
      </w:r>
      <w:r>
        <w:rPr>
          <w:rFonts w:asciiTheme="majorHAnsi" w:hAnsiTheme="majorHAnsi"/>
          <w:sz w:val="24"/>
          <w:szCs w:val="24"/>
        </w:rPr>
        <w:t>serta Percepatan Penurunan Stunting.</w:t>
      </w:r>
    </w:p>
    <w:p w:rsidR="00B73334" w:rsidRPr="001C4CF4" w:rsidRDefault="00B73334" w:rsidP="00B73334">
      <w:pPr>
        <w:spacing w:after="0" w:line="360" w:lineRule="auto"/>
        <w:jc w:val="both"/>
        <w:rPr>
          <w:rFonts w:asciiTheme="majorHAnsi" w:hAnsiTheme="majorHAnsi"/>
          <w:sz w:val="24"/>
          <w:szCs w:val="24"/>
        </w:rPr>
      </w:pPr>
      <w:r w:rsidRPr="001C4CF4">
        <w:rPr>
          <w:rFonts w:asciiTheme="majorHAnsi" w:hAnsiTheme="majorHAnsi"/>
          <w:sz w:val="24"/>
          <w:szCs w:val="24"/>
        </w:rPr>
        <w:t xml:space="preserve">Berdasarkan hal-hal tersebut diatas PARA PIHAK sepakat dan setuju untuk membuat Perjanjian Kerja Sama tentang Pelaksanaan Bimbingan Perkawinan bagi Calon Pengantin dalam rangka Penguatan Ketahanan dan Kesejahteraan </w:t>
      </w:r>
      <w:r w:rsidRPr="001C4CF4">
        <w:rPr>
          <w:rFonts w:asciiTheme="majorHAnsi" w:hAnsiTheme="majorHAnsi"/>
          <w:sz w:val="24"/>
          <w:szCs w:val="24"/>
        </w:rPr>
        <w:lastRenderedPageBreak/>
        <w:t>Keluarga serta Percepatan Penurunan Stunting,</w:t>
      </w:r>
      <w:r w:rsidR="00E61236">
        <w:rPr>
          <w:rFonts w:asciiTheme="majorHAnsi" w:hAnsiTheme="majorHAnsi"/>
          <w:sz w:val="24"/>
          <w:szCs w:val="24"/>
          <w:lang w:val="en-US"/>
        </w:rPr>
        <w:t xml:space="preserve"> </w:t>
      </w:r>
      <w:r w:rsidRPr="001C4CF4">
        <w:rPr>
          <w:rFonts w:asciiTheme="majorHAnsi" w:hAnsiTheme="majorHAnsi"/>
          <w:sz w:val="24"/>
          <w:szCs w:val="24"/>
        </w:rPr>
        <w:t>dengan ketentuan sebagai berikut :</w:t>
      </w:r>
    </w:p>
    <w:p w:rsidR="00B73334" w:rsidRPr="001C4CF4" w:rsidRDefault="00B73334" w:rsidP="00B73334">
      <w:pPr>
        <w:pStyle w:val="ListParagraph"/>
        <w:spacing w:after="0" w:line="360" w:lineRule="auto"/>
        <w:ind w:left="0"/>
        <w:jc w:val="both"/>
        <w:rPr>
          <w:rFonts w:asciiTheme="majorHAnsi" w:hAnsiTheme="majorHAnsi"/>
          <w:sz w:val="24"/>
          <w:szCs w:val="24"/>
        </w:rPr>
      </w:pPr>
    </w:p>
    <w:p w:rsidR="00B73334" w:rsidRPr="001C4CF4" w:rsidRDefault="00B73334" w:rsidP="00B73334">
      <w:pPr>
        <w:pStyle w:val="ListParagraph"/>
        <w:spacing w:after="0" w:line="360" w:lineRule="auto"/>
        <w:ind w:left="0"/>
        <w:jc w:val="center"/>
        <w:rPr>
          <w:rFonts w:asciiTheme="majorHAnsi" w:hAnsiTheme="majorHAnsi"/>
          <w:sz w:val="24"/>
          <w:szCs w:val="24"/>
        </w:rPr>
      </w:pPr>
      <w:r w:rsidRPr="001C4CF4">
        <w:rPr>
          <w:rFonts w:asciiTheme="majorHAnsi" w:hAnsiTheme="majorHAnsi"/>
          <w:sz w:val="24"/>
          <w:szCs w:val="24"/>
        </w:rPr>
        <w:t>Pasal 1</w:t>
      </w:r>
    </w:p>
    <w:p w:rsidR="00B73334" w:rsidRPr="001C4CF4" w:rsidRDefault="00B73334" w:rsidP="00B73334">
      <w:pPr>
        <w:pStyle w:val="ListParagraph"/>
        <w:spacing w:after="0" w:line="360" w:lineRule="auto"/>
        <w:ind w:left="0"/>
        <w:jc w:val="center"/>
        <w:rPr>
          <w:rFonts w:asciiTheme="majorHAnsi" w:hAnsiTheme="majorHAnsi"/>
          <w:sz w:val="24"/>
          <w:szCs w:val="24"/>
        </w:rPr>
      </w:pPr>
      <w:r w:rsidRPr="001C4CF4">
        <w:rPr>
          <w:rFonts w:asciiTheme="majorHAnsi" w:hAnsiTheme="majorHAnsi"/>
          <w:sz w:val="24"/>
          <w:szCs w:val="24"/>
        </w:rPr>
        <w:t>MAKSUD DAN TUJUAN</w:t>
      </w:r>
    </w:p>
    <w:p w:rsidR="00B73334" w:rsidRPr="001C4CF4" w:rsidRDefault="00B73334" w:rsidP="00B73334">
      <w:pPr>
        <w:pStyle w:val="ListParagraph"/>
        <w:numPr>
          <w:ilvl w:val="0"/>
          <w:numId w:val="13"/>
        </w:numPr>
        <w:spacing w:after="0" w:line="360" w:lineRule="auto"/>
        <w:ind w:left="567" w:hanging="567"/>
        <w:jc w:val="both"/>
        <w:rPr>
          <w:rFonts w:asciiTheme="majorHAnsi" w:hAnsiTheme="majorHAnsi"/>
          <w:sz w:val="24"/>
          <w:szCs w:val="24"/>
        </w:rPr>
      </w:pPr>
      <w:r w:rsidRPr="001C4CF4">
        <w:rPr>
          <w:rFonts w:asciiTheme="majorHAnsi" w:hAnsiTheme="majorHAnsi"/>
          <w:sz w:val="24"/>
          <w:szCs w:val="24"/>
        </w:rPr>
        <w:t>Maksud Perjanjian Kerjasama ini adalah sebagai landasan kerja sama bagi PARA PIHAK sebagai upaya percepatan penurunan stunting dalam rangka penguatan ketahanan dan kesejahteraan keluarga menuju keluarga yang sehat, sejahtera, dan berkualitas melalui bimbingan perkawinan bagi calon pengantin.</w:t>
      </w:r>
    </w:p>
    <w:p w:rsidR="00B73334" w:rsidRPr="001C4CF4" w:rsidRDefault="00B73334" w:rsidP="00B73334">
      <w:pPr>
        <w:pStyle w:val="ListParagraph"/>
        <w:numPr>
          <w:ilvl w:val="0"/>
          <w:numId w:val="13"/>
        </w:numPr>
        <w:spacing w:after="0" w:line="360" w:lineRule="auto"/>
        <w:ind w:left="567" w:hanging="567"/>
        <w:jc w:val="both"/>
        <w:rPr>
          <w:rFonts w:asciiTheme="majorHAnsi" w:hAnsiTheme="majorHAnsi"/>
          <w:sz w:val="24"/>
          <w:szCs w:val="24"/>
        </w:rPr>
      </w:pPr>
      <w:r w:rsidRPr="001C4CF4">
        <w:rPr>
          <w:rFonts w:asciiTheme="majorHAnsi" w:hAnsiTheme="majorHAnsi"/>
          <w:sz w:val="24"/>
          <w:szCs w:val="24"/>
        </w:rPr>
        <w:t>Tujuan Perjanjian Kerjasama ini adalah untuk mewujudkan keselarasan dan sinergi PARA PIHAK dalam pelaksanaan bimbingan perkawinan bagi calon pengantin.</w:t>
      </w:r>
    </w:p>
    <w:p w:rsidR="00B73334" w:rsidRPr="001C4CF4" w:rsidRDefault="00B73334" w:rsidP="00B73334">
      <w:pPr>
        <w:pStyle w:val="ListParagraph"/>
        <w:spacing w:after="0" w:line="360" w:lineRule="auto"/>
        <w:ind w:left="0"/>
        <w:rPr>
          <w:rFonts w:asciiTheme="majorHAnsi" w:hAnsiTheme="majorHAnsi"/>
          <w:sz w:val="24"/>
          <w:szCs w:val="24"/>
        </w:rPr>
      </w:pPr>
    </w:p>
    <w:p w:rsidR="00B73334" w:rsidRPr="001C4CF4" w:rsidRDefault="00B73334" w:rsidP="00B73334">
      <w:pPr>
        <w:pStyle w:val="ListParagraph"/>
        <w:spacing w:after="0" w:line="360" w:lineRule="auto"/>
        <w:ind w:left="0"/>
        <w:jc w:val="center"/>
        <w:rPr>
          <w:rFonts w:asciiTheme="majorHAnsi" w:hAnsiTheme="majorHAnsi"/>
          <w:sz w:val="24"/>
          <w:szCs w:val="24"/>
        </w:rPr>
      </w:pPr>
      <w:r w:rsidRPr="001C4CF4">
        <w:rPr>
          <w:rFonts w:asciiTheme="majorHAnsi" w:hAnsiTheme="majorHAnsi"/>
          <w:sz w:val="24"/>
          <w:szCs w:val="24"/>
        </w:rPr>
        <w:t>Pasal 2</w:t>
      </w:r>
    </w:p>
    <w:p w:rsidR="00B73334" w:rsidRPr="001C4CF4" w:rsidRDefault="00B73334" w:rsidP="00B73334">
      <w:pPr>
        <w:pStyle w:val="ListParagraph"/>
        <w:spacing w:after="0" w:line="360" w:lineRule="auto"/>
        <w:ind w:left="0"/>
        <w:jc w:val="center"/>
        <w:rPr>
          <w:rFonts w:asciiTheme="majorHAnsi" w:hAnsiTheme="majorHAnsi"/>
          <w:sz w:val="24"/>
          <w:szCs w:val="24"/>
        </w:rPr>
      </w:pPr>
      <w:r w:rsidRPr="001C4CF4">
        <w:rPr>
          <w:rFonts w:asciiTheme="majorHAnsi" w:hAnsiTheme="majorHAnsi"/>
          <w:sz w:val="24"/>
          <w:szCs w:val="24"/>
        </w:rPr>
        <w:t>RUANG LINGKUP</w:t>
      </w:r>
    </w:p>
    <w:p w:rsidR="00B73334" w:rsidRPr="001C4CF4" w:rsidRDefault="00B73334" w:rsidP="00B73334">
      <w:pPr>
        <w:pStyle w:val="ListParagraph"/>
        <w:spacing w:after="0" w:line="360" w:lineRule="auto"/>
        <w:ind w:left="0"/>
        <w:jc w:val="both"/>
        <w:rPr>
          <w:rFonts w:asciiTheme="majorHAnsi" w:hAnsiTheme="majorHAnsi"/>
          <w:sz w:val="24"/>
          <w:szCs w:val="24"/>
        </w:rPr>
      </w:pPr>
      <w:r w:rsidRPr="001C4CF4">
        <w:rPr>
          <w:rFonts w:asciiTheme="majorHAnsi" w:hAnsiTheme="majorHAnsi"/>
          <w:sz w:val="24"/>
          <w:szCs w:val="24"/>
        </w:rPr>
        <w:t xml:space="preserve">Ruang Lingkup Perjanjian Kerja Sama ini meliputi: </w:t>
      </w:r>
    </w:p>
    <w:p w:rsidR="00B73334" w:rsidRPr="001C4CF4" w:rsidRDefault="00B73334" w:rsidP="00B73334">
      <w:pPr>
        <w:pStyle w:val="ListParagraph"/>
        <w:numPr>
          <w:ilvl w:val="0"/>
          <w:numId w:val="16"/>
        </w:numPr>
        <w:spacing w:after="0" w:line="360" w:lineRule="auto"/>
        <w:jc w:val="both"/>
        <w:rPr>
          <w:rFonts w:asciiTheme="majorHAnsi" w:hAnsiTheme="majorHAnsi"/>
          <w:sz w:val="24"/>
          <w:szCs w:val="24"/>
        </w:rPr>
      </w:pPr>
      <w:r w:rsidRPr="001C4CF4">
        <w:rPr>
          <w:rFonts w:asciiTheme="majorHAnsi" w:hAnsiTheme="majorHAnsi"/>
          <w:sz w:val="24"/>
          <w:szCs w:val="24"/>
        </w:rPr>
        <w:t>Kegiatan oleh Pihak KESATU adalah:</w:t>
      </w:r>
    </w:p>
    <w:p w:rsidR="00B73334" w:rsidRPr="001C4CF4" w:rsidRDefault="00B73334" w:rsidP="00B73334">
      <w:pPr>
        <w:pStyle w:val="ListParagraph"/>
        <w:numPr>
          <w:ilvl w:val="0"/>
          <w:numId w:val="12"/>
        </w:numPr>
        <w:spacing w:after="0" w:line="360" w:lineRule="auto"/>
        <w:jc w:val="both"/>
        <w:rPr>
          <w:rFonts w:asciiTheme="majorHAnsi" w:hAnsiTheme="majorHAnsi"/>
          <w:sz w:val="24"/>
          <w:szCs w:val="24"/>
        </w:rPr>
      </w:pPr>
      <w:r w:rsidRPr="001C4CF4">
        <w:rPr>
          <w:rFonts w:asciiTheme="majorHAnsi" w:hAnsiTheme="majorHAnsi"/>
          <w:sz w:val="24"/>
          <w:szCs w:val="24"/>
        </w:rPr>
        <w:t>Menyampaikan informasi tentang aplikasi ELSIMIL yang harus diisi oleh calon pengantin yang bertujuan untuk melakukan deteksi dini terhadap calon pengantin untuk mengurangi risiko melahirkan bayi stunting</w:t>
      </w:r>
    </w:p>
    <w:p w:rsidR="001C4CF4" w:rsidRPr="00036DE4" w:rsidRDefault="00B73334" w:rsidP="00036DE4">
      <w:pPr>
        <w:pStyle w:val="ListParagraph"/>
        <w:numPr>
          <w:ilvl w:val="0"/>
          <w:numId w:val="12"/>
        </w:numPr>
        <w:spacing w:after="0" w:line="360" w:lineRule="auto"/>
        <w:jc w:val="both"/>
        <w:rPr>
          <w:rFonts w:asciiTheme="majorHAnsi" w:hAnsiTheme="majorHAnsi"/>
          <w:sz w:val="24"/>
          <w:szCs w:val="24"/>
        </w:rPr>
      </w:pPr>
      <w:r w:rsidRPr="00036DE4">
        <w:rPr>
          <w:rFonts w:asciiTheme="majorHAnsi" w:hAnsiTheme="majorHAnsi"/>
          <w:sz w:val="24"/>
          <w:szCs w:val="24"/>
        </w:rPr>
        <w:t>Menjadikan surat keterangan atau Sertifikat ELSIMIL sebagai salah satu kelengkapan admin</w:t>
      </w:r>
      <w:r w:rsidR="00036DE4">
        <w:rPr>
          <w:rFonts w:asciiTheme="majorHAnsi" w:hAnsiTheme="majorHAnsi"/>
          <w:sz w:val="24"/>
          <w:szCs w:val="24"/>
        </w:rPr>
        <w:t>istrasi dalam pendaftaran nikah</w:t>
      </w:r>
    </w:p>
    <w:p w:rsidR="00B73334" w:rsidRPr="001C4CF4" w:rsidRDefault="00B73334" w:rsidP="00B73334">
      <w:pPr>
        <w:pStyle w:val="ListParagraph"/>
        <w:numPr>
          <w:ilvl w:val="0"/>
          <w:numId w:val="16"/>
        </w:numPr>
        <w:spacing w:after="0" w:line="360" w:lineRule="auto"/>
        <w:jc w:val="both"/>
        <w:rPr>
          <w:rFonts w:asciiTheme="majorHAnsi" w:hAnsiTheme="majorHAnsi"/>
          <w:sz w:val="24"/>
          <w:szCs w:val="24"/>
        </w:rPr>
      </w:pPr>
      <w:r w:rsidRPr="001C4CF4">
        <w:rPr>
          <w:rFonts w:asciiTheme="majorHAnsi" w:hAnsiTheme="majorHAnsi"/>
          <w:sz w:val="24"/>
          <w:szCs w:val="24"/>
        </w:rPr>
        <w:t>Kegiatan oleh Pihak KEDUA adalah:</w:t>
      </w:r>
    </w:p>
    <w:p w:rsidR="00B73334" w:rsidRPr="001C4CF4" w:rsidRDefault="00B73334" w:rsidP="00B73334">
      <w:pPr>
        <w:pStyle w:val="ListParagraph"/>
        <w:numPr>
          <w:ilvl w:val="0"/>
          <w:numId w:val="14"/>
        </w:numPr>
        <w:spacing w:after="0" w:line="360" w:lineRule="auto"/>
        <w:ind w:left="1080"/>
        <w:jc w:val="both"/>
        <w:rPr>
          <w:rFonts w:asciiTheme="majorHAnsi" w:hAnsiTheme="majorHAnsi"/>
          <w:sz w:val="24"/>
          <w:szCs w:val="24"/>
        </w:rPr>
      </w:pPr>
      <w:r w:rsidRPr="001C4CF4">
        <w:rPr>
          <w:rFonts w:asciiTheme="majorHAnsi" w:hAnsiTheme="majorHAnsi"/>
          <w:sz w:val="24"/>
          <w:szCs w:val="24"/>
        </w:rPr>
        <w:t>Melakukan pemeriksaan, pendampingan dan edukasi bagi calon pengantin agar mencapai kondisi siap nikah dan siap hamil.</w:t>
      </w:r>
    </w:p>
    <w:p w:rsidR="00B73334" w:rsidRPr="001C4CF4" w:rsidRDefault="00B73334" w:rsidP="00B73334">
      <w:pPr>
        <w:pStyle w:val="ListParagraph"/>
        <w:numPr>
          <w:ilvl w:val="0"/>
          <w:numId w:val="14"/>
        </w:numPr>
        <w:spacing w:after="0" w:line="360" w:lineRule="auto"/>
        <w:ind w:left="1080"/>
        <w:jc w:val="both"/>
        <w:rPr>
          <w:rFonts w:asciiTheme="majorHAnsi" w:hAnsiTheme="majorHAnsi"/>
          <w:sz w:val="24"/>
          <w:szCs w:val="24"/>
        </w:rPr>
      </w:pPr>
      <w:r w:rsidRPr="001C4CF4">
        <w:rPr>
          <w:rFonts w:asciiTheme="majorHAnsi" w:hAnsiTheme="majorHAnsi"/>
          <w:sz w:val="24"/>
          <w:szCs w:val="24"/>
        </w:rPr>
        <w:t>Memberikan intervensi berupa pemberian multivitamin atau suplemen yang disesuaikan dengan kebutuhan calon pengantin.</w:t>
      </w:r>
    </w:p>
    <w:p w:rsidR="00B73334" w:rsidRPr="001C4CF4" w:rsidRDefault="00B73334" w:rsidP="00B73334">
      <w:pPr>
        <w:pStyle w:val="ListParagraph"/>
        <w:numPr>
          <w:ilvl w:val="0"/>
          <w:numId w:val="14"/>
        </w:numPr>
        <w:spacing w:after="0" w:line="360" w:lineRule="auto"/>
        <w:ind w:left="1080"/>
        <w:jc w:val="both"/>
        <w:rPr>
          <w:rFonts w:asciiTheme="majorHAnsi" w:hAnsiTheme="majorHAnsi"/>
          <w:sz w:val="24"/>
          <w:szCs w:val="24"/>
        </w:rPr>
      </w:pPr>
      <w:r w:rsidRPr="001C4CF4">
        <w:rPr>
          <w:rFonts w:asciiTheme="majorHAnsi" w:hAnsiTheme="majorHAnsi"/>
          <w:sz w:val="24"/>
          <w:szCs w:val="24"/>
        </w:rPr>
        <w:lastRenderedPageBreak/>
        <w:t>Menunjuk nakes (Bidan atau nakes lainnya) untuk menjadi Tim Pendamping Keluarga (TPK) sesuai wilayah kerja dan mengikuti orientasi TPK</w:t>
      </w:r>
    </w:p>
    <w:p w:rsidR="00B73334" w:rsidRPr="001C4CF4" w:rsidRDefault="00B73334" w:rsidP="00B73334">
      <w:pPr>
        <w:pStyle w:val="ListParagraph"/>
        <w:numPr>
          <w:ilvl w:val="0"/>
          <w:numId w:val="16"/>
        </w:numPr>
        <w:spacing w:after="0" w:line="360" w:lineRule="auto"/>
        <w:jc w:val="both"/>
        <w:rPr>
          <w:rFonts w:asciiTheme="majorHAnsi" w:hAnsiTheme="majorHAnsi"/>
          <w:sz w:val="24"/>
          <w:szCs w:val="24"/>
        </w:rPr>
      </w:pPr>
      <w:r w:rsidRPr="001C4CF4">
        <w:rPr>
          <w:rFonts w:asciiTheme="majorHAnsi" w:hAnsiTheme="majorHAnsi"/>
          <w:sz w:val="24"/>
          <w:szCs w:val="24"/>
        </w:rPr>
        <w:t>Kegiatan oleh Pihak KETIGA adalah:</w:t>
      </w:r>
    </w:p>
    <w:p w:rsidR="00B73334" w:rsidRPr="001C4CF4" w:rsidRDefault="00B73334" w:rsidP="00B73334">
      <w:pPr>
        <w:pStyle w:val="ListParagraph"/>
        <w:numPr>
          <w:ilvl w:val="0"/>
          <w:numId w:val="26"/>
        </w:numPr>
        <w:spacing w:after="0" w:line="360" w:lineRule="auto"/>
        <w:ind w:left="1080"/>
        <w:jc w:val="both"/>
        <w:rPr>
          <w:rFonts w:asciiTheme="majorHAnsi" w:hAnsiTheme="majorHAnsi"/>
          <w:sz w:val="24"/>
          <w:szCs w:val="24"/>
        </w:rPr>
      </w:pPr>
      <w:r w:rsidRPr="001C4CF4">
        <w:rPr>
          <w:rFonts w:asciiTheme="majorHAnsi" w:hAnsiTheme="majorHAnsi"/>
          <w:sz w:val="24"/>
          <w:szCs w:val="24"/>
        </w:rPr>
        <w:t>Melakukan pemeriksaan, pendampingan dan edukasi bagi calon pengantin agar mencapai kondisi siap nikah dan siap hamil.</w:t>
      </w:r>
    </w:p>
    <w:p w:rsidR="00B73334" w:rsidRPr="001C4CF4" w:rsidRDefault="00B73334" w:rsidP="00B73334">
      <w:pPr>
        <w:pStyle w:val="ListParagraph"/>
        <w:numPr>
          <w:ilvl w:val="0"/>
          <w:numId w:val="26"/>
        </w:numPr>
        <w:spacing w:after="0" w:line="360" w:lineRule="auto"/>
        <w:ind w:left="1080"/>
        <w:jc w:val="both"/>
        <w:rPr>
          <w:rFonts w:asciiTheme="majorHAnsi" w:hAnsiTheme="majorHAnsi"/>
          <w:sz w:val="24"/>
          <w:szCs w:val="24"/>
        </w:rPr>
      </w:pPr>
      <w:r w:rsidRPr="001C4CF4">
        <w:rPr>
          <w:rFonts w:asciiTheme="majorHAnsi" w:hAnsiTheme="majorHAnsi"/>
          <w:sz w:val="24"/>
          <w:szCs w:val="24"/>
        </w:rPr>
        <w:t>Memberikan intervensi berupa pemberian multivitamin atau suplemen yang disesuaikan dengan kebutuhan calon pengantin.</w:t>
      </w:r>
    </w:p>
    <w:p w:rsidR="00B73334" w:rsidRPr="001C4CF4" w:rsidRDefault="00B73334" w:rsidP="00B73334">
      <w:pPr>
        <w:pStyle w:val="ListParagraph"/>
        <w:numPr>
          <w:ilvl w:val="0"/>
          <w:numId w:val="26"/>
        </w:numPr>
        <w:spacing w:after="0" w:line="360" w:lineRule="auto"/>
        <w:ind w:left="1080"/>
        <w:jc w:val="both"/>
        <w:rPr>
          <w:rFonts w:asciiTheme="majorHAnsi" w:hAnsiTheme="majorHAnsi"/>
          <w:sz w:val="24"/>
          <w:szCs w:val="24"/>
        </w:rPr>
      </w:pPr>
      <w:r w:rsidRPr="001C4CF4">
        <w:rPr>
          <w:rFonts w:asciiTheme="majorHAnsi" w:hAnsiTheme="majorHAnsi"/>
          <w:sz w:val="24"/>
          <w:szCs w:val="24"/>
        </w:rPr>
        <w:t>Menunjuk nakes (Bidan atau nakes lainnya) untuk menjadi Tim Pendamping Keluarga (TPK) sesuai wilayah kerja dan mengikuti orientasi TPK</w:t>
      </w:r>
    </w:p>
    <w:p w:rsidR="00B73334" w:rsidRPr="001C4CF4" w:rsidRDefault="00B73334" w:rsidP="006336AA">
      <w:pPr>
        <w:pStyle w:val="ListParagraph"/>
        <w:numPr>
          <w:ilvl w:val="0"/>
          <w:numId w:val="16"/>
        </w:numPr>
        <w:spacing w:after="0" w:line="360" w:lineRule="auto"/>
        <w:jc w:val="both"/>
        <w:rPr>
          <w:rFonts w:asciiTheme="majorHAnsi" w:hAnsiTheme="majorHAnsi"/>
          <w:sz w:val="24"/>
          <w:szCs w:val="24"/>
        </w:rPr>
      </w:pPr>
      <w:r w:rsidRPr="001C4CF4">
        <w:rPr>
          <w:rFonts w:asciiTheme="majorHAnsi" w:hAnsiTheme="majorHAnsi"/>
          <w:sz w:val="24"/>
          <w:szCs w:val="24"/>
        </w:rPr>
        <w:t>Kegiatan oleh Pihak KEEMPAT adalah:</w:t>
      </w:r>
    </w:p>
    <w:p w:rsidR="00B73334" w:rsidRPr="001C4CF4" w:rsidRDefault="00B73334" w:rsidP="00B73334">
      <w:pPr>
        <w:pStyle w:val="ListParagraph"/>
        <w:numPr>
          <w:ilvl w:val="0"/>
          <w:numId w:val="15"/>
        </w:numPr>
        <w:spacing w:after="0" w:line="360" w:lineRule="auto"/>
        <w:ind w:left="1134" w:hanging="425"/>
        <w:jc w:val="both"/>
        <w:rPr>
          <w:rFonts w:asciiTheme="majorHAnsi" w:hAnsiTheme="majorHAnsi"/>
          <w:sz w:val="24"/>
          <w:szCs w:val="24"/>
        </w:rPr>
      </w:pPr>
      <w:r w:rsidRPr="001C4CF4">
        <w:rPr>
          <w:rFonts w:asciiTheme="majorHAnsi" w:hAnsiTheme="majorHAnsi"/>
          <w:sz w:val="24"/>
          <w:szCs w:val="24"/>
        </w:rPr>
        <w:t>Menjadi tenaga konseling bagi calon pengantin</w:t>
      </w:r>
    </w:p>
    <w:p w:rsidR="00B73334" w:rsidRPr="001C4CF4" w:rsidRDefault="00B73334" w:rsidP="00B73334">
      <w:pPr>
        <w:pStyle w:val="ListParagraph"/>
        <w:numPr>
          <w:ilvl w:val="0"/>
          <w:numId w:val="15"/>
        </w:numPr>
        <w:spacing w:after="0" w:line="360" w:lineRule="auto"/>
        <w:ind w:left="1134" w:hanging="425"/>
        <w:jc w:val="both"/>
        <w:rPr>
          <w:rFonts w:asciiTheme="majorHAnsi" w:hAnsiTheme="majorHAnsi"/>
          <w:sz w:val="24"/>
          <w:szCs w:val="24"/>
        </w:rPr>
      </w:pPr>
      <w:r w:rsidRPr="001C4CF4">
        <w:rPr>
          <w:rFonts w:asciiTheme="majorHAnsi" w:hAnsiTheme="majorHAnsi"/>
          <w:sz w:val="24"/>
          <w:szCs w:val="24"/>
        </w:rPr>
        <w:t>Menunjuk Tim Pendamping Keluarga dari unsur Kader KB untuk melakukan pendampingan dan edukasi tentang kesehatan reproduksi dan keluarga berencana</w:t>
      </w:r>
    </w:p>
    <w:p w:rsidR="00B73334" w:rsidRPr="001C4CF4" w:rsidRDefault="00B73334" w:rsidP="00B73334">
      <w:pPr>
        <w:pStyle w:val="ListParagraph"/>
        <w:numPr>
          <w:ilvl w:val="0"/>
          <w:numId w:val="15"/>
        </w:numPr>
        <w:spacing w:after="0" w:line="360" w:lineRule="auto"/>
        <w:ind w:left="1134" w:hanging="425"/>
        <w:jc w:val="both"/>
        <w:rPr>
          <w:rFonts w:asciiTheme="majorHAnsi" w:hAnsiTheme="majorHAnsi"/>
          <w:sz w:val="24"/>
          <w:szCs w:val="24"/>
        </w:rPr>
      </w:pPr>
      <w:r w:rsidRPr="001C4CF4">
        <w:rPr>
          <w:rFonts w:asciiTheme="majorHAnsi" w:hAnsiTheme="majorHAnsi"/>
          <w:sz w:val="24"/>
          <w:szCs w:val="24"/>
        </w:rPr>
        <w:t xml:space="preserve">Melakukan koordinasi dan monitoring kepada Tim Pendamping Keluarga ( Kader KB, Kader PKK dan Nakes) </w:t>
      </w:r>
    </w:p>
    <w:p w:rsidR="00B73334" w:rsidRPr="001C4CF4" w:rsidRDefault="00B73334" w:rsidP="00B73334">
      <w:pPr>
        <w:spacing w:after="0" w:line="360" w:lineRule="auto"/>
        <w:jc w:val="both"/>
        <w:rPr>
          <w:rFonts w:asciiTheme="majorHAnsi" w:hAnsiTheme="majorHAnsi"/>
          <w:sz w:val="24"/>
          <w:szCs w:val="24"/>
        </w:rPr>
      </w:pPr>
    </w:p>
    <w:p w:rsidR="00B73334" w:rsidRPr="001C4CF4" w:rsidRDefault="00B73334" w:rsidP="00B73334">
      <w:pPr>
        <w:pStyle w:val="ListParagraph"/>
        <w:spacing w:after="0" w:line="360" w:lineRule="auto"/>
        <w:ind w:left="0"/>
        <w:jc w:val="center"/>
        <w:rPr>
          <w:rFonts w:asciiTheme="majorHAnsi" w:hAnsiTheme="majorHAnsi"/>
          <w:sz w:val="24"/>
          <w:szCs w:val="24"/>
        </w:rPr>
      </w:pPr>
      <w:r w:rsidRPr="001C4CF4">
        <w:rPr>
          <w:rFonts w:asciiTheme="majorHAnsi" w:hAnsiTheme="majorHAnsi"/>
          <w:sz w:val="24"/>
          <w:szCs w:val="24"/>
        </w:rPr>
        <w:t>Pasal 3</w:t>
      </w:r>
    </w:p>
    <w:p w:rsidR="00B73334" w:rsidRPr="001C4CF4" w:rsidRDefault="00B73334" w:rsidP="00B73334">
      <w:pPr>
        <w:pStyle w:val="ListParagraph"/>
        <w:spacing w:after="0" w:line="360" w:lineRule="auto"/>
        <w:ind w:left="0"/>
        <w:jc w:val="center"/>
        <w:rPr>
          <w:rFonts w:asciiTheme="majorHAnsi" w:hAnsiTheme="majorHAnsi"/>
          <w:sz w:val="24"/>
          <w:szCs w:val="24"/>
        </w:rPr>
      </w:pPr>
      <w:r w:rsidRPr="001C4CF4">
        <w:rPr>
          <w:rFonts w:asciiTheme="majorHAnsi" w:hAnsiTheme="majorHAnsi"/>
          <w:sz w:val="24"/>
          <w:szCs w:val="24"/>
        </w:rPr>
        <w:t>PELAKSANAAN</w:t>
      </w:r>
    </w:p>
    <w:p w:rsidR="00B73334" w:rsidRPr="001C4CF4" w:rsidRDefault="00B73334" w:rsidP="00B73334">
      <w:pPr>
        <w:pStyle w:val="ListParagraph"/>
        <w:spacing w:after="0" w:line="360" w:lineRule="auto"/>
        <w:ind w:left="0"/>
        <w:jc w:val="both"/>
        <w:rPr>
          <w:rFonts w:asciiTheme="majorHAnsi" w:hAnsiTheme="majorHAnsi"/>
          <w:sz w:val="24"/>
          <w:szCs w:val="24"/>
        </w:rPr>
      </w:pPr>
      <w:r w:rsidRPr="001C4CF4">
        <w:rPr>
          <w:rFonts w:asciiTheme="majorHAnsi" w:hAnsiTheme="majorHAnsi"/>
          <w:sz w:val="24"/>
          <w:szCs w:val="24"/>
        </w:rPr>
        <w:t>Pelaksanaan Perjanjian Kerja Sama</w:t>
      </w:r>
      <w:r w:rsidR="006336AA" w:rsidRPr="001C4CF4">
        <w:rPr>
          <w:rFonts w:asciiTheme="majorHAnsi" w:hAnsiTheme="majorHAnsi"/>
          <w:sz w:val="24"/>
          <w:szCs w:val="24"/>
        </w:rPr>
        <w:t xml:space="preserve"> </w:t>
      </w:r>
      <w:r w:rsidRPr="001C4CF4">
        <w:rPr>
          <w:rFonts w:asciiTheme="majorHAnsi" w:hAnsiTheme="majorHAnsi"/>
          <w:sz w:val="24"/>
          <w:szCs w:val="24"/>
        </w:rPr>
        <w:t>ini dapat ditindaklanjuti dengan menyusun petunjuk teknis disesuaikan dengan potensi sumber daya yang dimiliki oleh PARA PIHAK.</w:t>
      </w:r>
    </w:p>
    <w:p w:rsidR="00B73334" w:rsidRPr="001C4CF4" w:rsidRDefault="00B73334" w:rsidP="00B73334">
      <w:pPr>
        <w:pStyle w:val="ListParagraph"/>
        <w:spacing w:after="0" w:line="360" w:lineRule="auto"/>
        <w:ind w:left="0"/>
        <w:jc w:val="both"/>
        <w:rPr>
          <w:rFonts w:asciiTheme="majorHAnsi" w:hAnsiTheme="majorHAnsi"/>
          <w:sz w:val="24"/>
          <w:szCs w:val="24"/>
        </w:rPr>
      </w:pPr>
    </w:p>
    <w:p w:rsidR="00B73334" w:rsidRPr="001C4CF4" w:rsidRDefault="00B73334" w:rsidP="00B73334">
      <w:pPr>
        <w:pStyle w:val="ListParagraph"/>
        <w:spacing w:after="0" w:line="360" w:lineRule="auto"/>
        <w:ind w:left="0"/>
        <w:jc w:val="center"/>
        <w:rPr>
          <w:rFonts w:asciiTheme="majorHAnsi" w:hAnsiTheme="majorHAnsi"/>
          <w:sz w:val="24"/>
          <w:szCs w:val="24"/>
        </w:rPr>
      </w:pPr>
      <w:r w:rsidRPr="001C4CF4">
        <w:rPr>
          <w:rFonts w:asciiTheme="majorHAnsi" w:hAnsiTheme="majorHAnsi"/>
          <w:sz w:val="24"/>
          <w:szCs w:val="24"/>
        </w:rPr>
        <w:t>Pasal 4</w:t>
      </w:r>
    </w:p>
    <w:p w:rsidR="00B73334" w:rsidRPr="001C4CF4" w:rsidRDefault="00B73334" w:rsidP="00B73334">
      <w:pPr>
        <w:pStyle w:val="ListParagraph"/>
        <w:spacing w:after="0" w:line="360" w:lineRule="auto"/>
        <w:ind w:left="0"/>
        <w:jc w:val="center"/>
        <w:rPr>
          <w:rFonts w:asciiTheme="majorHAnsi" w:hAnsiTheme="majorHAnsi"/>
          <w:sz w:val="24"/>
          <w:szCs w:val="24"/>
        </w:rPr>
      </w:pPr>
      <w:r w:rsidRPr="001C4CF4">
        <w:rPr>
          <w:rFonts w:asciiTheme="majorHAnsi" w:hAnsiTheme="majorHAnsi"/>
          <w:sz w:val="24"/>
          <w:szCs w:val="24"/>
        </w:rPr>
        <w:t>PEMBIAYAAN</w:t>
      </w:r>
    </w:p>
    <w:p w:rsidR="00B73334" w:rsidRPr="001C4CF4" w:rsidRDefault="00B73334" w:rsidP="00B73334">
      <w:pPr>
        <w:spacing w:after="0" w:line="360" w:lineRule="auto"/>
        <w:jc w:val="both"/>
        <w:rPr>
          <w:rFonts w:asciiTheme="majorHAnsi" w:hAnsiTheme="majorHAnsi"/>
          <w:sz w:val="24"/>
          <w:szCs w:val="24"/>
        </w:rPr>
      </w:pPr>
      <w:r w:rsidRPr="001C4CF4">
        <w:rPr>
          <w:rFonts w:asciiTheme="majorHAnsi" w:hAnsiTheme="majorHAnsi"/>
          <w:sz w:val="24"/>
          <w:szCs w:val="24"/>
        </w:rPr>
        <w:t>Pembiayaan yang timbul dalam rangka pelaksanaan Perjanjian Kerja Sama</w:t>
      </w:r>
      <w:r w:rsidR="005643A4">
        <w:rPr>
          <w:rFonts w:asciiTheme="majorHAnsi" w:hAnsiTheme="majorHAnsi"/>
          <w:sz w:val="24"/>
          <w:szCs w:val="24"/>
          <w:lang w:val="en-US"/>
        </w:rPr>
        <w:t xml:space="preserve"> </w:t>
      </w:r>
      <w:r w:rsidRPr="001C4CF4">
        <w:rPr>
          <w:rFonts w:asciiTheme="majorHAnsi" w:hAnsiTheme="majorHAnsi"/>
          <w:sz w:val="24"/>
          <w:szCs w:val="24"/>
        </w:rPr>
        <w:t>ini dibebankan pada anggaran PARA PIHAK sesuai dengan ketentuan peraturan perundang-undangan;</w:t>
      </w:r>
    </w:p>
    <w:p w:rsidR="00B73334" w:rsidRPr="001C4CF4" w:rsidRDefault="00B73334" w:rsidP="00B73334">
      <w:pPr>
        <w:pStyle w:val="ListParagraph"/>
        <w:spacing w:after="0" w:line="360" w:lineRule="auto"/>
        <w:ind w:left="0"/>
        <w:jc w:val="center"/>
        <w:rPr>
          <w:rFonts w:asciiTheme="majorHAnsi" w:hAnsiTheme="majorHAnsi"/>
          <w:sz w:val="24"/>
          <w:szCs w:val="24"/>
        </w:rPr>
      </w:pPr>
      <w:r w:rsidRPr="001C4CF4">
        <w:rPr>
          <w:rFonts w:asciiTheme="majorHAnsi" w:hAnsiTheme="majorHAnsi"/>
          <w:sz w:val="24"/>
          <w:szCs w:val="24"/>
        </w:rPr>
        <w:lastRenderedPageBreak/>
        <w:t>Pasal 5</w:t>
      </w:r>
    </w:p>
    <w:p w:rsidR="00B73334" w:rsidRPr="001C4CF4" w:rsidRDefault="00B73334" w:rsidP="00B73334">
      <w:pPr>
        <w:pStyle w:val="ListParagraph"/>
        <w:spacing w:after="0" w:line="360" w:lineRule="auto"/>
        <w:ind w:left="0"/>
        <w:jc w:val="center"/>
        <w:rPr>
          <w:rFonts w:asciiTheme="majorHAnsi" w:hAnsiTheme="majorHAnsi"/>
          <w:sz w:val="24"/>
          <w:szCs w:val="24"/>
        </w:rPr>
      </w:pPr>
      <w:r w:rsidRPr="001C4CF4">
        <w:rPr>
          <w:rFonts w:asciiTheme="majorHAnsi" w:hAnsiTheme="majorHAnsi"/>
          <w:sz w:val="24"/>
          <w:szCs w:val="24"/>
        </w:rPr>
        <w:t>JANGKA WAKTU</w:t>
      </w:r>
    </w:p>
    <w:p w:rsidR="00B73334" w:rsidRPr="001C4CF4" w:rsidRDefault="00B73334" w:rsidP="00B73334">
      <w:pPr>
        <w:pStyle w:val="ListParagraph"/>
        <w:numPr>
          <w:ilvl w:val="0"/>
          <w:numId w:val="10"/>
        </w:numPr>
        <w:spacing w:after="0" w:line="360" w:lineRule="auto"/>
        <w:ind w:left="360"/>
        <w:jc w:val="both"/>
        <w:rPr>
          <w:rFonts w:asciiTheme="majorHAnsi" w:hAnsiTheme="majorHAnsi"/>
          <w:sz w:val="24"/>
          <w:szCs w:val="24"/>
        </w:rPr>
      </w:pPr>
      <w:r w:rsidRPr="001C4CF4">
        <w:rPr>
          <w:rFonts w:asciiTheme="majorHAnsi" w:hAnsiTheme="majorHAnsi"/>
          <w:sz w:val="24"/>
          <w:szCs w:val="24"/>
        </w:rPr>
        <w:t>Perjanjian Kerja Sama  ini berlaku untuk jangka waktu 3 (tiga) tahun terhitung sejak tanggal ditandatanganinya Perjanjian Kerja Sama</w:t>
      </w:r>
      <w:r w:rsidR="005643A4">
        <w:rPr>
          <w:rFonts w:asciiTheme="majorHAnsi" w:hAnsiTheme="majorHAnsi"/>
          <w:sz w:val="24"/>
          <w:szCs w:val="24"/>
          <w:lang w:val="en-US"/>
        </w:rPr>
        <w:t xml:space="preserve"> </w:t>
      </w:r>
      <w:r w:rsidRPr="001C4CF4">
        <w:rPr>
          <w:rFonts w:asciiTheme="majorHAnsi" w:hAnsiTheme="majorHAnsi"/>
          <w:sz w:val="24"/>
          <w:szCs w:val="24"/>
        </w:rPr>
        <w:t>ini oleh PARA PIHAK;</w:t>
      </w:r>
    </w:p>
    <w:p w:rsidR="00B73334" w:rsidRPr="001C4CF4" w:rsidRDefault="00B73334" w:rsidP="00B73334">
      <w:pPr>
        <w:pStyle w:val="ListParagraph"/>
        <w:numPr>
          <w:ilvl w:val="0"/>
          <w:numId w:val="10"/>
        </w:numPr>
        <w:spacing w:after="0" w:line="360" w:lineRule="auto"/>
        <w:ind w:left="360"/>
        <w:jc w:val="both"/>
        <w:rPr>
          <w:rFonts w:asciiTheme="majorHAnsi" w:hAnsiTheme="majorHAnsi"/>
          <w:sz w:val="24"/>
          <w:szCs w:val="24"/>
        </w:rPr>
      </w:pPr>
      <w:r w:rsidRPr="001C4CF4">
        <w:rPr>
          <w:rFonts w:asciiTheme="majorHAnsi" w:hAnsiTheme="majorHAnsi"/>
          <w:sz w:val="24"/>
          <w:szCs w:val="24"/>
        </w:rPr>
        <w:t>Perjanjian Kerja Sama  ini dapat diakhiri sebelum jangka waktu sebagaimana dimaksud pada ayat 1 berakhir dan dapat diperpanjang  dengan kesepakatan PARA PIHAK, dengan ketentuan pihak yang ingin mengakhiri atau memperpanjang Perjanjian Kerja Sama</w:t>
      </w:r>
      <w:r w:rsidR="005643A4">
        <w:rPr>
          <w:rFonts w:asciiTheme="majorHAnsi" w:hAnsiTheme="majorHAnsi"/>
          <w:sz w:val="24"/>
          <w:szCs w:val="24"/>
          <w:lang w:val="en-US"/>
        </w:rPr>
        <w:t xml:space="preserve"> </w:t>
      </w:r>
      <w:r w:rsidRPr="001C4CF4">
        <w:rPr>
          <w:rFonts w:asciiTheme="majorHAnsi" w:hAnsiTheme="majorHAnsi"/>
          <w:sz w:val="24"/>
          <w:szCs w:val="24"/>
        </w:rPr>
        <w:t>ini harus memberitahukan secara tertulis kepada pihak lainnya paling lambat 3 (tiga) bulan sebelumnya;</w:t>
      </w:r>
    </w:p>
    <w:p w:rsidR="00B73334" w:rsidRPr="001C4CF4" w:rsidRDefault="00B73334" w:rsidP="00B73334">
      <w:pPr>
        <w:pStyle w:val="ListParagraph"/>
        <w:numPr>
          <w:ilvl w:val="0"/>
          <w:numId w:val="10"/>
        </w:numPr>
        <w:spacing w:after="0" w:line="360" w:lineRule="auto"/>
        <w:ind w:left="360"/>
        <w:jc w:val="both"/>
        <w:rPr>
          <w:rFonts w:asciiTheme="majorHAnsi" w:hAnsiTheme="majorHAnsi"/>
          <w:sz w:val="24"/>
          <w:szCs w:val="24"/>
        </w:rPr>
      </w:pPr>
      <w:r w:rsidRPr="001C4CF4">
        <w:rPr>
          <w:rFonts w:asciiTheme="majorHAnsi" w:hAnsiTheme="majorHAnsi"/>
          <w:sz w:val="24"/>
          <w:szCs w:val="24"/>
        </w:rPr>
        <w:t>Perjanjian Kerja Sama  ini dapat berakhir atau batal dengan sendirinya apabila ada peraturan perundang-undangan yang tidak memungkinkan berlangsungnya Perjanjian Kerja Sama</w:t>
      </w:r>
      <w:r w:rsidR="005643A4">
        <w:rPr>
          <w:rFonts w:asciiTheme="majorHAnsi" w:hAnsiTheme="majorHAnsi"/>
          <w:sz w:val="24"/>
          <w:szCs w:val="24"/>
          <w:lang w:val="en-US"/>
        </w:rPr>
        <w:t xml:space="preserve"> </w:t>
      </w:r>
      <w:r w:rsidRPr="001C4CF4">
        <w:rPr>
          <w:rFonts w:asciiTheme="majorHAnsi" w:hAnsiTheme="majorHAnsi"/>
          <w:sz w:val="24"/>
          <w:szCs w:val="24"/>
        </w:rPr>
        <w:t>ini.</w:t>
      </w:r>
    </w:p>
    <w:p w:rsidR="00B73334" w:rsidRPr="001C4CF4" w:rsidRDefault="00B73334" w:rsidP="00B73334">
      <w:pPr>
        <w:pStyle w:val="ListParagraph"/>
        <w:spacing w:after="0" w:line="360" w:lineRule="auto"/>
        <w:ind w:left="0"/>
        <w:jc w:val="both"/>
        <w:rPr>
          <w:rFonts w:asciiTheme="majorHAnsi" w:hAnsiTheme="majorHAnsi"/>
          <w:sz w:val="24"/>
          <w:szCs w:val="24"/>
        </w:rPr>
      </w:pPr>
    </w:p>
    <w:p w:rsidR="00B73334" w:rsidRPr="001C4CF4" w:rsidRDefault="00B73334" w:rsidP="00B73334">
      <w:pPr>
        <w:pStyle w:val="ListParagraph"/>
        <w:spacing w:after="0" w:line="360" w:lineRule="auto"/>
        <w:ind w:left="0"/>
        <w:jc w:val="center"/>
        <w:rPr>
          <w:rFonts w:asciiTheme="majorHAnsi" w:hAnsiTheme="majorHAnsi"/>
          <w:sz w:val="24"/>
          <w:szCs w:val="24"/>
        </w:rPr>
      </w:pPr>
      <w:r w:rsidRPr="001C4CF4">
        <w:rPr>
          <w:rFonts w:asciiTheme="majorHAnsi" w:hAnsiTheme="majorHAnsi"/>
          <w:sz w:val="24"/>
          <w:szCs w:val="24"/>
        </w:rPr>
        <w:t>Pasal 6</w:t>
      </w:r>
    </w:p>
    <w:p w:rsidR="00B73334" w:rsidRPr="001C4CF4" w:rsidRDefault="00B73334" w:rsidP="00B73334">
      <w:pPr>
        <w:ind w:left="1724" w:firstLine="436"/>
        <w:jc w:val="both"/>
        <w:rPr>
          <w:rFonts w:asciiTheme="majorHAnsi" w:hAnsiTheme="majorHAnsi"/>
          <w:sz w:val="24"/>
          <w:szCs w:val="24"/>
        </w:rPr>
      </w:pPr>
      <w:r w:rsidRPr="001C4CF4">
        <w:rPr>
          <w:rFonts w:asciiTheme="majorHAnsi" w:hAnsiTheme="majorHAnsi"/>
          <w:sz w:val="24"/>
          <w:szCs w:val="24"/>
        </w:rPr>
        <w:t>MONITORING, EVALUASI, DAN PELAPORAN</w:t>
      </w:r>
    </w:p>
    <w:p w:rsidR="00B73334" w:rsidRPr="001C4CF4" w:rsidRDefault="00B73334" w:rsidP="00B73334">
      <w:pPr>
        <w:pStyle w:val="ListParagraph"/>
        <w:numPr>
          <w:ilvl w:val="0"/>
          <w:numId w:val="18"/>
        </w:numPr>
        <w:spacing w:after="0" w:line="360" w:lineRule="auto"/>
        <w:ind w:left="851" w:hanging="567"/>
        <w:jc w:val="both"/>
        <w:rPr>
          <w:rFonts w:asciiTheme="majorHAnsi" w:hAnsiTheme="majorHAnsi"/>
          <w:sz w:val="24"/>
          <w:szCs w:val="24"/>
        </w:rPr>
      </w:pPr>
      <w:r w:rsidRPr="001C4CF4">
        <w:rPr>
          <w:rFonts w:asciiTheme="majorHAnsi" w:hAnsiTheme="majorHAnsi"/>
          <w:sz w:val="24"/>
          <w:szCs w:val="24"/>
        </w:rPr>
        <w:t>PARA PIHAK sepakat untuk mengadakan pertemuan sekurang-kurangnya 1 (satu) kali dalam setahun untuk melakukan monitoring dan evaluasi terhadap pelaksanaan Kesepakatan Bersama ini.</w:t>
      </w:r>
    </w:p>
    <w:p w:rsidR="00B73334" w:rsidRPr="001C4CF4" w:rsidRDefault="00B73334" w:rsidP="00B73334">
      <w:pPr>
        <w:pStyle w:val="ListParagraph"/>
        <w:numPr>
          <w:ilvl w:val="0"/>
          <w:numId w:val="18"/>
        </w:numPr>
        <w:spacing w:after="0" w:line="360" w:lineRule="auto"/>
        <w:ind w:left="851" w:hanging="567"/>
        <w:jc w:val="both"/>
        <w:rPr>
          <w:rFonts w:asciiTheme="majorHAnsi" w:hAnsiTheme="majorHAnsi"/>
          <w:sz w:val="24"/>
          <w:szCs w:val="24"/>
        </w:rPr>
      </w:pPr>
      <w:r w:rsidRPr="001C4CF4">
        <w:rPr>
          <w:rFonts w:asciiTheme="majorHAnsi" w:hAnsiTheme="majorHAnsi"/>
          <w:sz w:val="24"/>
          <w:szCs w:val="24"/>
        </w:rPr>
        <w:t>Hasil monitoring dan evaluasi dapat digunakan untuk menyempurnakan perencanaan dan pelaksanaan dan/atau sebagai pertimbangan untuk memperpanjang atau mengakhin pelaksanaan Kesepakatan Bersama ini</w:t>
      </w:r>
    </w:p>
    <w:p w:rsidR="00B73334" w:rsidRPr="001C4CF4" w:rsidRDefault="00B73334" w:rsidP="00B73334">
      <w:pPr>
        <w:pStyle w:val="ListParagraph"/>
        <w:numPr>
          <w:ilvl w:val="0"/>
          <w:numId w:val="18"/>
        </w:numPr>
        <w:spacing w:after="0" w:line="360" w:lineRule="auto"/>
        <w:ind w:left="851" w:hanging="567"/>
        <w:jc w:val="both"/>
        <w:rPr>
          <w:rFonts w:asciiTheme="majorHAnsi" w:hAnsiTheme="majorHAnsi"/>
          <w:sz w:val="24"/>
          <w:szCs w:val="24"/>
        </w:rPr>
      </w:pPr>
      <w:r w:rsidRPr="001C4CF4">
        <w:rPr>
          <w:rFonts w:asciiTheme="majorHAnsi" w:hAnsiTheme="majorHAnsi"/>
          <w:sz w:val="24"/>
          <w:szCs w:val="24"/>
        </w:rPr>
        <w:t>Hasil monitoring dan evaluasi sebagaimana dimaksud pada ayat (2) dituangkan dalam bentuk laporan.</w:t>
      </w:r>
    </w:p>
    <w:p w:rsidR="00B73334" w:rsidRDefault="00B73334" w:rsidP="00B73334">
      <w:pPr>
        <w:spacing w:after="0" w:line="360" w:lineRule="auto"/>
        <w:jc w:val="both"/>
        <w:rPr>
          <w:rFonts w:asciiTheme="majorHAnsi" w:hAnsiTheme="majorHAnsi"/>
          <w:sz w:val="24"/>
          <w:szCs w:val="24"/>
          <w:lang w:val="en-US"/>
        </w:rPr>
      </w:pPr>
    </w:p>
    <w:p w:rsidR="00036DE4" w:rsidRDefault="00036DE4" w:rsidP="00B73334">
      <w:pPr>
        <w:spacing w:after="0" w:line="360" w:lineRule="auto"/>
        <w:jc w:val="both"/>
        <w:rPr>
          <w:rFonts w:asciiTheme="majorHAnsi" w:hAnsiTheme="majorHAnsi"/>
          <w:sz w:val="24"/>
          <w:szCs w:val="24"/>
          <w:lang w:val="en-US"/>
        </w:rPr>
      </w:pPr>
    </w:p>
    <w:p w:rsidR="00036DE4" w:rsidRDefault="00036DE4" w:rsidP="00B73334">
      <w:pPr>
        <w:spacing w:after="0" w:line="360" w:lineRule="auto"/>
        <w:jc w:val="both"/>
        <w:rPr>
          <w:rFonts w:asciiTheme="majorHAnsi" w:hAnsiTheme="majorHAnsi"/>
          <w:sz w:val="24"/>
          <w:szCs w:val="24"/>
          <w:lang w:val="en-US"/>
        </w:rPr>
      </w:pPr>
    </w:p>
    <w:p w:rsidR="00036DE4" w:rsidRPr="00036DE4" w:rsidRDefault="00036DE4" w:rsidP="00B73334">
      <w:pPr>
        <w:spacing w:after="0" w:line="360" w:lineRule="auto"/>
        <w:jc w:val="both"/>
        <w:rPr>
          <w:rFonts w:asciiTheme="majorHAnsi" w:hAnsiTheme="majorHAnsi"/>
          <w:sz w:val="24"/>
          <w:szCs w:val="24"/>
          <w:lang w:val="en-US"/>
        </w:rPr>
      </w:pPr>
    </w:p>
    <w:p w:rsidR="00B73334" w:rsidRPr="001C4CF4" w:rsidRDefault="006336AA" w:rsidP="00B73334">
      <w:pPr>
        <w:ind w:left="284" w:hanging="284"/>
        <w:jc w:val="center"/>
        <w:rPr>
          <w:rFonts w:asciiTheme="majorHAnsi" w:hAnsiTheme="majorHAnsi"/>
          <w:sz w:val="24"/>
          <w:szCs w:val="24"/>
        </w:rPr>
      </w:pPr>
      <w:r w:rsidRPr="001C4CF4">
        <w:rPr>
          <w:rFonts w:asciiTheme="majorHAnsi" w:hAnsiTheme="majorHAnsi"/>
          <w:sz w:val="24"/>
          <w:szCs w:val="24"/>
        </w:rPr>
        <w:lastRenderedPageBreak/>
        <w:t>Pasal 7</w:t>
      </w:r>
    </w:p>
    <w:p w:rsidR="00B73334" w:rsidRPr="001C4CF4" w:rsidRDefault="00B73334" w:rsidP="00B73334">
      <w:pPr>
        <w:ind w:left="284" w:hanging="284"/>
        <w:jc w:val="center"/>
        <w:rPr>
          <w:rFonts w:asciiTheme="majorHAnsi" w:hAnsiTheme="majorHAnsi"/>
          <w:sz w:val="24"/>
          <w:szCs w:val="24"/>
        </w:rPr>
      </w:pPr>
      <w:r w:rsidRPr="001C4CF4">
        <w:rPr>
          <w:rFonts w:asciiTheme="majorHAnsi" w:hAnsiTheme="majorHAnsi"/>
          <w:sz w:val="24"/>
          <w:szCs w:val="24"/>
        </w:rPr>
        <w:t>KETENTUAN LAIN-LAIN</w:t>
      </w:r>
    </w:p>
    <w:p w:rsidR="00B73334" w:rsidRPr="001C4CF4" w:rsidRDefault="00B73334" w:rsidP="00B73334">
      <w:pPr>
        <w:pStyle w:val="ListParagraph"/>
        <w:numPr>
          <w:ilvl w:val="0"/>
          <w:numId w:val="24"/>
        </w:numPr>
        <w:spacing w:after="0" w:line="360" w:lineRule="auto"/>
        <w:ind w:left="851" w:hanging="567"/>
        <w:jc w:val="both"/>
        <w:rPr>
          <w:rFonts w:asciiTheme="majorHAnsi" w:hAnsiTheme="majorHAnsi"/>
          <w:sz w:val="24"/>
          <w:szCs w:val="24"/>
        </w:rPr>
      </w:pPr>
      <w:r w:rsidRPr="001C4CF4">
        <w:rPr>
          <w:rFonts w:asciiTheme="majorHAnsi" w:hAnsiTheme="majorHAnsi"/>
          <w:sz w:val="24"/>
          <w:szCs w:val="24"/>
        </w:rPr>
        <w:t>Lampiran dari perjanjian Kerjasama ini merupakan bagian yang tidak terpisahkan dari Perjanjian Kerjasama ini</w:t>
      </w:r>
    </w:p>
    <w:p w:rsidR="00B73334" w:rsidRPr="001C4CF4" w:rsidRDefault="00B73334" w:rsidP="00B73334">
      <w:pPr>
        <w:pStyle w:val="ListParagraph"/>
        <w:numPr>
          <w:ilvl w:val="0"/>
          <w:numId w:val="24"/>
        </w:numPr>
        <w:spacing w:after="0" w:line="360" w:lineRule="auto"/>
        <w:ind w:left="851" w:hanging="567"/>
        <w:jc w:val="both"/>
        <w:rPr>
          <w:rFonts w:asciiTheme="majorHAnsi" w:hAnsiTheme="majorHAnsi"/>
          <w:sz w:val="24"/>
          <w:szCs w:val="24"/>
        </w:rPr>
      </w:pPr>
      <w:r w:rsidRPr="001C4CF4">
        <w:rPr>
          <w:rFonts w:asciiTheme="majorHAnsi" w:hAnsiTheme="majorHAnsi"/>
          <w:sz w:val="24"/>
          <w:szCs w:val="24"/>
        </w:rPr>
        <w:t>Hal-hal yang belum diatur dalam Perjanjian Kerjasama</w:t>
      </w:r>
      <w:r w:rsidR="006336AA" w:rsidRPr="001C4CF4">
        <w:rPr>
          <w:rFonts w:asciiTheme="majorHAnsi" w:hAnsiTheme="majorHAnsi"/>
          <w:sz w:val="24"/>
          <w:szCs w:val="24"/>
        </w:rPr>
        <w:t xml:space="preserve"> </w:t>
      </w:r>
      <w:r w:rsidRPr="001C4CF4">
        <w:rPr>
          <w:rFonts w:asciiTheme="majorHAnsi" w:hAnsiTheme="majorHAnsi"/>
          <w:sz w:val="24"/>
          <w:szCs w:val="24"/>
        </w:rPr>
        <w:t>ini akan diatur dan ditetapkan berdasarkan kesepakatan PARA PIHAK yang dituangkan secara tertulis dalam kesepakatan tambahan (addendum) yang merupakan satu kesatuan dan menjadi bagian tidak terpisahkan dari Perjanjian Kerjasama ini</w:t>
      </w:r>
    </w:p>
    <w:p w:rsidR="00B73334" w:rsidRPr="001C4CF4" w:rsidRDefault="00B73334" w:rsidP="00B73334">
      <w:pPr>
        <w:pStyle w:val="ListParagraph"/>
        <w:numPr>
          <w:ilvl w:val="0"/>
          <w:numId w:val="24"/>
        </w:numPr>
        <w:spacing w:after="0" w:line="360" w:lineRule="auto"/>
        <w:ind w:left="851" w:hanging="567"/>
        <w:jc w:val="both"/>
        <w:rPr>
          <w:rFonts w:asciiTheme="majorHAnsi" w:hAnsiTheme="majorHAnsi"/>
          <w:sz w:val="24"/>
          <w:szCs w:val="24"/>
        </w:rPr>
      </w:pPr>
      <w:r w:rsidRPr="001C4CF4">
        <w:rPr>
          <w:rFonts w:asciiTheme="majorHAnsi" w:hAnsiTheme="majorHAnsi"/>
          <w:sz w:val="24"/>
          <w:szCs w:val="24"/>
        </w:rPr>
        <w:t>Segala persoalan/perselisihan yang timbul di kemudian hari dalam pelaksanaan Perjanjian Kerjasama ini, akan diselesaikan oleh PARA PIHAK secara musyawarah untuk mufakat</w:t>
      </w:r>
    </w:p>
    <w:p w:rsidR="001C4CF4" w:rsidRDefault="001C4CF4">
      <w:pPr>
        <w:rPr>
          <w:rFonts w:asciiTheme="majorHAnsi" w:hAnsiTheme="majorHAnsi"/>
          <w:sz w:val="24"/>
          <w:szCs w:val="24"/>
        </w:rPr>
      </w:pPr>
      <w:r>
        <w:rPr>
          <w:rFonts w:asciiTheme="majorHAnsi" w:hAnsiTheme="majorHAnsi"/>
          <w:sz w:val="24"/>
          <w:szCs w:val="24"/>
        </w:rPr>
        <w:br w:type="page"/>
      </w:r>
    </w:p>
    <w:p w:rsidR="00B73334" w:rsidRPr="001C4CF4" w:rsidRDefault="0005494D" w:rsidP="00B73334">
      <w:pPr>
        <w:pStyle w:val="ListParagraph"/>
        <w:spacing w:after="0" w:line="360" w:lineRule="auto"/>
        <w:ind w:left="0"/>
        <w:jc w:val="center"/>
        <w:rPr>
          <w:rFonts w:asciiTheme="majorHAnsi" w:hAnsiTheme="majorHAnsi"/>
          <w:sz w:val="24"/>
          <w:szCs w:val="24"/>
        </w:rPr>
      </w:pPr>
      <w:r w:rsidRPr="001C4CF4">
        <w:rPr>
          <w:rFonts w:asciiTheme="majorHAnsi" w:hAnsiTheme="majorHAnsi"/>
          <w:sz w:val="24"/>
          <w:szCs w:val="24"/>
        </w:rPr>
        <w:lastRenderedPageBreak/>
        <w:t>Pasal 8</w:t>
      </w:r>
    </w:p>
    <w:p w:rsidR="00B73334" w:rsidRPr="001C4CF4" w:rsidRDefault="00B73334" w:rsidP="00B73334">
      <w:pPr>
        <w:pStyle w:val="ListParagraph"/>
        <w:spacing w:after="0" w:line="360" w:lineRule="auto"/>
        <w:ind w:left="0"/>
        <w:jc w:val="center"/>
        <w:rPr>
          <w:rFonts w:asciiTheme="majorHAnsi" w:hAnsiTheme="majorHAnsi"/>
          <w:sz w:val="24"/>
          <w:szCs w:val="24"/>
        </w:rPr>
      </w:pPr>
      <w:r w:rsidRPr="001C4CF4">
        <w:rPr>
          <w:rFonts w:asciiTheme="majorHAnsi" w:hAnsiTheme="majorHAnsi"/>
          <w:sz w:val="24"/>
          <w:szCs w:val="24"/>
        </w:rPr>
        <w:t>PENUTUP</w:t>
      </w:r>
    </w:p>
    <w:p w:rsidR="00B73334" w:rsidRPr="001C4CF4" w:rsidRDefault="00B73334" w:rsidP="00B73334">
      <w:pPr>
        <w:pStyle w:val="ListParagraph"/>
        <w:spacing w:after="0" w:line="360" w:lineRule="auto"/>
        <w:ind w:left="0"/>
        <w:jc w:val="center"/>
        <w:rPr>
          <w:rFonts w:asciiTheme="majorHAnsi" w:hAnsiTheme="majorHAnsi"/>
          <w:sz w:val="24"/>
          <w:szCs w:val="24"/>
        </w:rPr>
      </w:pPr>
    </w:p>
    <w:p w:rsidR="00B73334" w:rsidRPr="001C4CF4" w:rsidRDefault="00B73334" w:rsidP="00B73334">
      <w:pPr>
        <w:pStyle w:val="ListParagraph"/>
        <w:numPr>
          <w:ilvl w:val="0"/>
          <w:numId w:val="25"/>
        </w:numPr>
        <w:ind w:left="851" w:hanging="567"/>
        <w:jc w:val="both"/>
        <w:rPr>
          <w:rFonts w:asciiTheme="majorHAnsi" w:hAnsiTheme="majorHAnsi"/>
          <w:sz w:val="24"/>
          <w:szCs w:val="24"/>
        </w:rPr>
      </w:pPr>
      <w:r w:rsidRPr="001C4CF4">
        <w:rPr>
          <w:rFonts w:asciiTheme="majorHAnsi" w:hAnsiTheme="majorHAnsi"/>
          <w:sz w:val="24"/>
          <w:szCs w:val="24"/>
        </w:rPr>
        <w:t>Perjanjian Kerjasama ini dibuat dalam rangkap 3 (tiga) asli, diatas kertas bermeterai cukup, dan mempunyai kekuatan hukum yang sama.</w:t>
      </w:r>
    </w:p>
    <w:p w:rsidR="00B73334" w:rsidRPr="001C4CF4" w:rsidRDefault="00B73334" w:rsidP="00B73334">
      <w:pPr>
        <w:pStyle w:val="ListParagraph"/>
        <w:numPr>
          <w:ilvl w:val="0"/>
          <w:numId w:val="25"/>
        </w:numPr>
        <w:ind w:left="851" w:hanging="567"/>
        <w:jc w:val="both"/>
        <w:rPr>
          <w:rFonts w:asciiTheme="majorHAnsi" w:hAnsiTheme="majorHAnsi"/>
          <w:sz w:val="24"/>
          <w:szCs w:val="24"/>
        </w:rPr>
      </w:pPr>
      <w:r w:rsidRPr="001C4CF4">
        <w:rPr>
          <w:rFonts w:asciiTheme="majorHAnsi" w:hAnsiTheme="majorHAnsi"/>
          <w:sz w:val="24"/>
          <w:szCs w:val="24"/>
        </w:rPr>
        <w:t>Perjanjian Kerjasama ini mulai berlaku pada tanggal ditandatangani oleh PARA PIHAK</w:t>
      </w:r>
    </w:p>
    <w:p w:rsidR="00B73334" w:rsidRPr="001C4CF4" w:rsidRDefault="00B73334" w:rsidP="00B73334">
      <w:pPr>
        <w:ind w:left="284" w:hanging="284"/>
        <w:rPr>
          <w:rFonts w:asciiTheme="majorHAnsi" w:hAnsiTheme="majorHAnsi"/>
          <w:sz w:val="24"/>
          <w:szCs w:val="24"/>
        </w:rPr>
      </w:pPr>
    </w:p>
    <w:tbl>
      <w:tblPr>
        <w:tblStyle w:val="TableGrid"/>
        <w:tblW w:w="8056" w:type="dxa"/>
        <w:jc w:val="center"/>
        <w:tblInd w:w="-1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5"/>
        <w:gridCol w:w="4111"/>
      </w:tblGrid>
      <w:tr w:rsidR="00487607" w:rsidRPr="001C4CF4" w:rsidTr="00487607">
        <w:trPr>
          <w:jc w:val="center"/>
        </w:trPr>
        <w:tc>
          <w:tcPr>
            <w:tcW w:w="3945" w:type="dxa"/>
          </w:tcPr>
          <w:p w:rsidR="00487607" w:rsidRPr="001C4CF4" w:rsidRDefault="00487607" w:rsidP="00487607">
            <w:pPr>
              <w:pStyle w:val="ListParagraph"/>
              <w:spacing w:line="360" w:lineRule="auto"/>
              <w:ind w:left="0"/>
              <w:jc w:val="center"/>
              <w:rPr>
                <w:rFonts w:asciiTheme="majorHAnsi" w:hAnsiTheme="majorHAnsi"/>
                <w:sz w:val="24"/>
                <w:szCs w:val="24"/>
              </w:rPr>
            </w:pPr>
            <w:r w:rsidRPr="001C4CF4">
              <w:rPr>
                <w:rFonts w:asciiTheme="majorHAnsi" w:hAnsiTheme="majorHAnsi"/>
                <w:sz w:val="24"/>
                <w:szCs w:val="24"/>
              </w:rPr>
              <w:t>PIHAK KESATU,</w:t>
            </w:r>
          </w:p>
          <w:p w:rsidR="00487607" w:rsidRPr="001C4CF4" w:rsidRDefault="00487607" w:rsidP="00487607">
            <w:pPr>
              <w:pStyle w:val="ListParagraph"/>
              <w:spacing w:line="360" w:lineRule="auto"/>
              <w:ind w:left="0"/>
              <w:jc w:val="center"/>
              <w:rPr>
                <w:rFonts w:asciiTheme="majorHAnsi" w:hAnsiTheme="majorHAnsi"/>
                <w:sz w:val="24"/>
                <w:szCs w:val="24"/>
                <w:highlight w:val="red"/>
              </w:rPr>
            </w:pPr>
          </w:p>
          <w:p w:rsidR="00487607" w:rsidRPr="001C4CF4" w:rsidRDefault="00487607" w:rsidP="00487607">
            <w:pPr>
              <w:pStyle w:val="ListParagraph"/>
              <w:spacing w:line="360" w:lineRule="auto"/>
              <w:ind w:left="0"/>
              <w:jc w:val="center"/>
              <w:rPr>
                <w:rFonts w:asciiTheme="majorHAnsi" w:hAnsiTheme="majorHAnsi"/>
                <w:sz w:val="24"/>
                <w:szCs w:val="24"/>
                <w:highlight w:val="red"/>
              </w:rPr>
            </w:pPr>
          </w:p>
          <w:p w:rsidR="00487607" w:rsidRPr="001C4CF4" w:rsidRDefault="00487607" w:rsidP="00487607">
            <w:pPr>
              <w:pStyle w:val="ListParagraph"/>
              <w:spacing w:line="360" w:lineRule="auto"/>
              <w:ind w:left="0"/>
              <w:jc w:val="center"/>
              <w:rPr>
                <w:rFonts w:asciiTheme="majorHAnsi" w:hAnsiTheme="majorHAnsi"/>
                <w:sz w:val="24"/>
                <w:szCs w:val="24"/>
                <w:highlight w:val="red"/>
              </w:rPr>
            </w:pPr>
          </w:p>
        </w:tc>
        <w:tc>
          <w:tcPr>
            <w:tcW w:w="4111" w:type="dxa"/>
          </w:tcPr>
          <w:p w:rsidR="00487607" w:rsidRPr="001C4CF4" w:rsidRDefault="00487607" w:rsidP="00487607">
            <w:pPr>
              <w:pStyle w:val="ListParagraph"/>
              <w:spacing w:line="360" w:lineRule="auto"/>
              <w:ind w:left="0"/>
              <w:jc w:val="center"/>
              <w:rPr>
                <w:rFonts w:asciiTheme="majorHAnsi" w:hAnsiTheme="majorHAnsi"/>
                <w:sz w:val="24"/>
                <w:szCs w:val="24"/>
              </w:rPr>
            </w:pPr>
            <w:r w:rsidRPr="001C4CF4">
              <w:rPr>
                <w:rFonts w:asciiTheme="majorHAnsi" w:hAnsiTheme="majorHAnsi"/>
                <w:sz w:val="24"/>
                <w:szCs w:val="24"/>
              </w:rPr>
              <w:t>PIHAK KEDUA,</w:t>
            </w:r>
          </w:p>
        </w:tc>
      </w:tr>
      <w:tr w:rsidR="00487607" w:rsidRPr="001C4CF4" w:rsidTr="00487607">
        <w:trPr>
          <w:jc w:val="center"/>
        </w:trPr>
        <w:tc>
          <w:tcPr>
            <w:tcW w:w="3945" w:type="dxa"/>
          </w:tcPr>
          <w:p w:rsidR="00487607" w:rsidRPr="001C4CF4" w:rsidRDefault="00487607" w:rsidP="00487607">
            <w:pPr>
              <w:pStyle w:val="ListParagraph"/>
              <w:ind w:left="0"/>
              <w:jc w:val="center"/>
              <w:rPr>
                <w:rFonts w:asciiTheme="majorHAnsi" w:hAnsiTheme="majorHAnsi"/>
                <w:b/>
                <w:sz w:val="24"/>
                <w:szCs w:val="24"/>
                <w:u w:val="single"/>
                <w:lang w:val="id-ID"/>
              </w:rPr>
            </w:pPr>
            <w:r w:rsidRPr="001C4CF4">
              <w:rPr>
                <w:rFonts w:asciiTheme="majorHAnsi" w:hAnsiTheme="majorHAnsi"/>
                <w:b/>
                <w:sz w:val="24"/>
                <w:szCs w:val="24"/>
                <w:u w:val="single"/>
                <w:lang w:val="id-ID"/>
              </w:rPr>
              <w:t>H. ABDUL RASYID</w:t>
            </w:r>
            <w:r w:rsidR="005A5816">
              <w:rPr>
                <w:rFonts w:asciiTheme="majorHAnsi" w:hAnsiTheme="majorHAnsi"/>
                <w:b/>
                <w:sz w:val="24"/>
                <w:szCs w:val="24"/>
                <w:u w:val="single"/>
                <w:lang w:val="id-ID"/>
              </w:rPr>
              <w:t>, S.Ag</w:t>
            </w:r>
          </w:p>
          <w:p w:rsidR="00487607" w:rsidRPr="001C4CF4" w:rsidRDefault="00487607" w:rsidP="00487607">
            <w:pPr>
              <w:pStyle w:val="ListParagraph"/>
              <w:ind w:left="0"/>
              <w:jc w:val="center"/>
              <w:rPr>
                <w:rFonts w:asciiTheme="majorHAnsi" w:hAnsiTheme="majorHAnsi"/>
                <w:sz w:val="24"/>
                <w:szCs w:val="24"/>
                <w:lang w:val="id-ID"/>
              </w:rPr>
            </w:pPr>
            <w:r w:rsidRPr="001C4CF4">
              <w:rPr>
                <w:rFonts w:asciiTheme="majorHAnsi" w:hAnsiTheme="majorHAnsi"/>
                <w:sz w:val="24"/>
                <w:szCs w:val="24"/>
                <w:lang w:val="id-ID"/>
              </w:rPr>
              <w:t xml:space="preserve">NIP. </w:t>
            </w:r>
            <w:r w:rsidR="005A5816">
              <w:rPr>
                <w:rFonts w:asciiTheme="majorHAnsi" w:hAnsiTheme="majorHAnsi"/>
                <w:sz w:val="24"/>
                <w:szCs w:val="24"/>
                <w:lang w:val="id-ID"/>
              </w:rPr>
              <w:t>19691227 200501 1 004</w:t>
            </w:r>
          </w:p>
          <w:p w:rsidR="00487607" w:rsidRPr="001C4CF4" w:rsidRDefault="00487607" w:rsidP="00487607">
            <w:pPr>
              <w:pStyle w:val="ListParagraph"/>
              <w:ind w:left="0"/>
              <w:rPr>
                <w:rFonts w:asciiTheme="majorHAnsi" w:hAnsiTheme="majorHAnsi"/>
                <w:b/>
                <w:sz w:val="24"/>
                <w:szCs w:val="24"/>
                <w:highlight w:val="red"/>
                <w:u w:val="single"/>
                <w:lang w:val="id-ID"/>
              </w:rPr>
            </w:pPr>
          </w:p>
        </w:tc>
        <w:tc>
          <w:tcPr>
            <w:tcW w:w="4111" w:type="dxa"/>
          </w:tcPr>
          <w:p w:rsidR="00487607" w:rsidRPr="001C4CF4" w:rsidRDefault="00487607" w:rsidP="00487607">
            <w:pPr>
              <w:pStyle w:val="ListParagraph"/>
              <w:ind w:left="0"/>
              <w:jc w:val="center"/>
              <w:rPr>
                <w:rFonts w:asciiTheme="majorHAnsi" w:hAnsiTheme="majorHAnsi" w:cs="Arial"/>
                <w:b/>
                <w:sz w:val="24"/>
                <w:szCs w:val="24"/>
                <w:u w:val="single"/>
                <w:lang w:val="id-ID"/>
              </w:rPr>
            </w:pPr>
            <w:proofErr w:type="spellStart"/>
            <w:r w:rsidRPr="001C4CF4">
              <w:rPr>
                <w:rFonts w:asciiTheme="majorHAnsi" w:hAnsiTheme="majorHAnsi" w:cs="Arial"/>
                <w:b/>
                <w:sz w:val="24"/>
                <w:szCs w:val="24"/>
                <w:u w:val="single"/>
              </w:rPr>
              <w:t>Drg</w:t>
            </w:r>
            <w:proofErr w:type="spellEnd"/>
            <w:r w:rsidRPr="001C4CF4">
              <w:rPr>
                <w:rFonts w:asciiTheme="majorHAnsi" w:hAnsiTheme="majorHAnsi" w:cs="Arial"/>
                <w:b/>
                <w:sz w:val="24"/>
                <w:szCs w:val="24"/>
                <w:u w:val="single"/>
              </w:rPr>
              <w:t xml:space="preserve">. </w:t>
            </w:r>
            <w:r w:rsidR="00A82F69">
              <w:rPr>
                <w:rFonts w:asciiTheme="majorHAnsi" w:hAnsiTheme="majorHAnsi" w:cs="Arial"/>
                <w:b/>
                <w:sz w:val="24"/>
                <w:szCs w:val="24"/>
                <w:u w:val="single"/>
              </w:rPr>
              <w:t>GUSTINI KWARTIANTI</w:t>
            </w:r>
          </w:p>
          <w:p w:rsidR="00487607" w:rsidRPr="00A82F69" w:rsidRDefault="00487607" w:rsidP="00A82F69">
            <w:pPr>
              <w:pStyle w:val="ListParagraph"/>
              <w:ind w:left="0"/>
              <w:jc w:val="center"/>
              <w:rPr>
                <w:rFonts w:asciiTheme="majorHAnsi" w:hAnsiTheme="majorHAnsi"/>
                <w:sz w:val="24"/>
                <w:szCs w:val="24"/>
              </w:rPr>
            </w:pPr>
            <w:r w:rsidRPr="001C4CF4">
              <w:rPr>
                <w:rFonts w:asciiTheme="majorHAnsi" w:hAnsiTheme="majorHAnsi" w:cs="Arial"/>
                <w:sz w:val="24"/>
                <w:szCs w:val="24"/>
                <w:lang w:val="id-ID"/>
              </w:rPr>
              <w:t>NIP</w:t>
            </w:r>
            <w:r w:rsidR="0005494D" w:rsidRPr="001C4CF4">
              <w:rPr>
                <w:rFonts w:asciiTheme="majorHAnsi" w:hAnsiTheme="majorHAnsi" w:cs="Arial"/>
                <w:sz w:val="24"/>
                <w:szCs w:val="24"/>
                <w:lang w:val="id-ID"/>
              </w:rPr>
              <w:t xml:space="preserve">. </w:t>
            </w:r>
            <w:r w:rsidR="00A82F69">
              <w:rPr>
                <w:rFonts w:asciiTheme="majorHAnsi" w:hAnsiTheme="majorHAnsi" w:cs="Arial"/>
                <w:sz w:val="24"/>
                <w:szCs w:val="24"/>
              </w:rPr>
              <w:t>19690827 200501 2 001</w:t>
            </w:r>
          </w:p>
        </w:tc>
      </w:tr>
    </w:tbl>
    <w:p w:rsidR="00B73334" w:rsidRPr="001C4CF4" w:rsidRDefault="00B73334" w:rsidP="00B73334">
      <w:pPr>
        <w:pStyle w:val="ListParagraph"/>
        <w:spacing w:after="0" w:line="360" w:lineRule="auto"/>
        <w:ind w:left="0"/>
        <w:jc w:val="both"/>
        <w:rPr>
          <w:rFonts w:asciiTheme="majorHAnsi" w:hAnsiTheme="majorHAnsi"/>
          <w:sz w:val="24"/>
          <w:szCs w:val="24"/>
        </w:rPr>
      </w:pPr>
    </w:p>
    <w:p w:rsidR="00B73334" w:rsidRPr="001C4CF4" w:rsidRDefault="00B73334" w:rsidP="00B73334">
      <w:pPr>
        <w:pStyle w:val="ListParagraph"/>
        <w:spacing w:after="0" w:line="240" w:lineRule="auto"/>
        <w:ind w:left="0"/>
        <w:jc w:val="center"/>
        <w:rPr>
          <w:rFonts w:asciiTheme="majorHAnsi" w:hAnsiTheme="majorHAnsi"/>
          <w:b/>
          <w:sz w:val="24"/>
          <w:szCs w:val="24"/>
        </w:rPr>
      </w:pPr>
      <w:r w:rsidRPr="001C4CF4">
        <w:rPr>
          <w:rFonts w:asciiTheme="majorHAnsi" w:hAnsiTheme="majorHAnsi"/>
          <w:b/>
          <w:sz w:val="24"/>
          <w:szCs w:val="24"/>
        </w:rPr>
        <w:tab/>
      </w:r>
    </w:p>
    <w:tbl>
      <w:tblPr>
        <w:tblStyle w:val="TableGrid"/>
        <w:tblW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tblGrid>
      <w:tr w:rsidR="00036DE4" w:rsidRPr="001C4CF4" w:rsidTr="00036DE4">
        <w:trPr>
          <w:trHeight w:val="1852"/>
        </w:trPr>
        <w:tc>
          <w:tcPr>
            <w:tcW w:w="8046" w:type="dxa"/>
          </w:tcPr>
          <w:p w:rsidR="00036DE4" w:rsidRDefault="00036DE4" w:rsidP="00E17568">
            <w:pPr>
              <w:pStyle w:val="ListParagraph"/>
              <w:spacing w:line="360" w:lineRule="auto"/>
              <w:ind w:left="0"/>
              <w:jc w:val="center"/>
              <w:rPr>
                <w:rFonts w:asciiTheme="majorHAnsi" w:hAnsiTheme="majorHAnsi"/>
                <w:sz w:val="24"/>
                <w:szCs w:val="24"/>
                <w:lang w:val="id-ID"/>
              </w:rPr>
            </w:pPr>
            <w:r w:rsidRPr="001C4CF4">
              <w:rPr>
                <w:rFonts w:asciiTheme="majorHAnsi" w:hAnsiTheme="majorHAnsi"/>
                <w:sz w:val="24"/>
                <w:szCs w:val="24"/>
              </w:rPr>
              <w:t>PIHAK KETIGA,</w:t>
            </w:r>
          </w:p>
          <w:p w:rsidR="00036DE4" w:rsidRPr="001C4CF4" w:rsidRDefault="00036DE4" w:rsidP="00487607">
            <w:pPr>
              <w:pStyle w:val="ListParagraph"/>
              <w:spacing w:line="360" w:lineRule="auto"/>
              <w:ind w:left="0"/>
              <w:jc w:val="center"/>
              <w:rPr>
                <w:rFonts w:asciiTheme="majorHAnsi" w:hAnsiTheme="majorHAnsi"/>
                <w:sz w:val="24"/>
                <w:szCs w:val="24"/>
              </w:rPr>
            </w:pPr>
          </w:p>
        </w:tc>
      </w:tr>
      <w:tr w:rsidR="00036DE4" w:rsidRPr="001C4CF4" w:rsidTr="00036DE4">
        <w:tc>
          <w:tcPr>
            <w:tcW w:w="8046" w:type="dxa"/>
          </w:tcPr>
          <w:p w:rsidR="00036DE4" w:rsidRPr="00036DE4" w:rsidRDefault="00036DE4" w:rsidP="00487607">
            <w:pPr>
              <w:pStyle w:val="ListParagraph"/>
              <w:ind w:left="0"/>
              <w:jc w:val="center"/>
              <w:rPr>
                <w:rFonts w:asciiTheme="majorHAnsi" w:hAnsiTheme="majorHAnsi"/>
                <w:b/>
                <w:sz w:val="24"/>
                <w:szCs w:val="24"/>
                <w:u w:val="single"/>
              </w:rPr>
            </w:pPr>
            <w:r>
              <w:rPr>
                <w:rFonts w:asciiTheme="majorHAnsi" w:hAnsiTheme="majorHAnsi"/>
                <w:b/>
                <w:sz w:val="24"/>
                <w:szCs w:val="24"/>
                <w:u w:val="single"/>
              </w:rPr>
              <w:t>SRI RAHAYU SETYAINGRUM, SE</w:t>
            </w:r>
          </w:p>
          <w:p w:rsidR="00036DE4" w:rsidRPr="00036DE4" w:rsidRDefault="00036DE4" w:rsidP="00036DE4">
            <w:pPr>
              <w:pStyle w:val="ListParagraph"/>
              <w:ind w:left="0"/>
              <w:jc w:val="center"/>
              <w:rPr>
                <w:rFonts w:asciiTheme="majorHAnsi" w:hAnsiTheme="majorHAnsi"/>
                <w:sz w:val="24"/>
                <w:szCs w:val="24"/>
              </w:rPr>
            </w:pPr>
            <w:r w:rsidRPr="001C4CF4">
              <w:rPr>
                <w:rFonts w:asciiTheme="majorHAnsi" w:hAnsiTheme="majorHAnsi"/>
                <w:sz w:val="24"/>
                <w:szCs w:val="24"/>
                <w:lang w:val="id-ID"/>
              </w:rPr>
              <w:t xml:space="preserve">NIP. </w:t>
            </w:r>
            <w:r>
              <w:rPr>
                <w:rFonts w:asciiTheme="majorHAnsi" w:hAnsiTheme="majorHAnsi"/>
                <w:sz w:val="24"/>
                <w:szCs w:val="24"/>
              </w:rPr>
              <w:t>19680909 199503 2 001</w:t>
            </w:r>
          </w:p>
        </w:tc>
      </w:tr>
    </w:tbl>
    <w:p w:rsidR="00B73334" w:rsidRPr="001C4CF4" w:rsidRDefault="00B73334" w:rsidP="00B73334">
      <w:pPr>
        <w:rPr>
          <w:rFonts w:asciiTheme="majorHAnsi" w:hAnsiTheme="majorHAnsi"/>
          <w:sz w:val="24"/>
          <w:szCs w:val="24"/>
        </w:rPr>
      </w:pPr>
    </w:p>
    <w:tbl>
      <w:tblPr>
        <w:tblStyle w:val="TableGrid"/>
        <w:tblW w:w="3945" w:type="dxa"/>
        <w:jc w:val="center"/>
        <w:tblInd w:w="-1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5"/>
      </w:tblGrid>
      <w:tr w:rsidR="00487607" w:rsidRPr="001C4CF4" w:rsidTr="00487607">
        <w:trPr>
          <w:jc w:val="center"/>
        </w:trPr>
        <w:tc>
          <w:tcPr>
            <w:tcW w:w="3945" w:type="dxa"/>
          </w:tcPr>
          <w:p w:rsidR="00487607" w:rsidRPr="001C4CF4" w:rsidRDefault="00487607" w:rsidP="00E17568">
            <w:pPr>
              <w:pStyle w:val="ListParagraph"/>
              <w:spacing w:line="360" w:lineRule="auto"/>
              <w:ind w:left="0"/>
              <w:jc w:val="center"/>
              <w:rPr>
                <w:rFonts w:asciiTheme="majorHAnsi" w:hAnsiTheme="majorHAnsi"/>
                <w:sz w:val="24"/>
                <w:szCs w:val="24"/>
                <w:lang w:val="id-ID"/>
              </w:rPr>
            </w:pPr>
            <w:r w:rsidRPr="001C4CF4">
              <w:rPr>
                <w:rFonts w:asciiTheme="majorHAnsi" w:hAnsiTheme="majorHAnsi"/>
                <w:sz w:val="24"/>
                <w:szCs w:val="24"/>
                <w:lang w:val="id-ID"/>
              </w:rPr>
              <w:t>MENGETAHUI,</w:t>
            </w:r>
          </w:p>
          <w:p w:rsidR="00487607" w:rsidRPr="001C4CF4" w:rsidRDefault="00487607" w:rsidP="00E17568">
            <w:pPr>
              <w:pStyle w:val="ListParagraph"/>
              <w:spacing w:line="360" w:lineRule="auto"/>
              <w:ind w:left="0"/>
              <w:jc w:val="center"/>
              <w:rPr>
                <w:rFonts w:asciiTheme="majorHAnsi" w:hAnsiTheme="majorHAnsi"/>
                <w:sz w:val="24"/>
                <w:szCs w:val="24"/>
                <w:lang w:val="id-ID"/>
              </w:rPr>
            </w:pPr>
            <w:r w:rsidRPr="001C4CF4">
              <w:rPr>
                <w:rFonts w:asciiTheme="majorHAnsi" w:hAnsiTheme="majorHAnsi"/>
                <w:sz w:val="24"/>
                <w:szCs w:val="24"/>
                <w:lang w:val="id-ID"/>
              </w:rPr>
              <w:t xml:space="preserve">CAMAT </w:t>
            </w:r>
            <w:r w:rsidR="00CB48A0">
              <w:rPr>
                <w:rFonts w:asciiTheme="majorHAnsi" w:hAnsiTheme="majorHAnsi"/>
                <w:sz w:val="24"/>
                <w:szCs w:val="24"/>
                <w:lang w:val="id-ID"/>
              </w:rPr>
              <w:t>KENDIT</w:t>
            </w:r>
          </w:p>
          <w:p w:rsidR="00487607" w:rsidRPr="001C4CF4" w:rsidRDefault="00487607" w:rsidP="00E17568">
            <w:pPr>
              <w:pStyle w:val="ListParagraph"/>
              <w:spacing w:line="360" w:lineRule="auto"/>
              <w:ind w:left="0"/>
              <w:jc w:val="center"/>
              <w:rPr>
                <w:rFonts w:asciiTheme="majorHAnsi" w:hAnsiTheme="majorHAnsi"/>
                <w:sz w:val="24"/>
                <w:szCs w:val="24"/>
                <w:highlight w:val="red"/>
              </w:rPr>
            </w:pPr>
          </w:p>
          <w:p w:rsidR="00487607" w:rsidRPr="001C4CF4" w:rsidRDefault="00487607" w:rsidP="00E17568">
            <w:pPr>
              <w:pStyle w:val="ListParagraph"/>
              <w:spacing w:line="360" w:lineRule="auto"/>
              <w:ind w:left="0"/>
              <w:jc w:val="center"/>
              <w:rPr>
                <w:rFonts w:asciiTheme="majorHAnsi" w:hAnsiTheme="majorHAnsi"/>
                <w:sz w:val="24"/>
                <w:szCs w:val="24"/>
                <w:highlight w:val="red"/>
              </w:rPr>
            </w:pPr>
          </w:p>
          <w:p w:rsidR="00487607" w:rsidRPr="001C4CF4" w:rsidRDefault="00487607" w:rsidP="00E17568">
            <w:pPr>
              <w:pStyle w:val="ListParagraph"/>
              <w:spacing w:line="360" w:lineRule="auto"/>
              <w:ind w:left="0"/>
              <w:jc w:val="center"/>
              <w:rPr>
                <w:rFonts w:asciiTheme="majorHAnsi" w:hAnsiTheme="majorHAnsi"/>
                <w:sz w:val="24"/>
                <w:szCs w:val="24"/>
                <w:highlight w:val="red"/>
                <w:lang w:val="id-ID"/>
              </w:rPr>
            </w:pPr>
          </w:p>
        </w:tc>
      </w:tr>
      <w:tr w:rsidR="00487607" w:rsidRPr="001C4CF4" w:rsidTr="00487607">
        <w:trPr>
          <w:jc w:val="center"/>
        </w:trPr>
        <w:tc>
          <w:tcPr>
            <w:tcW w:w="3945" w:type="dxa"/>
          </w:tcPr>
          <w:p w:rsidR="00487607" w:rsidRPr="00036DE4" w:rsidRDefault="00036DE4" w:rsidP="00487607">
            <w:pPr>
              <w:pStyle w:val="ListParagraph"/>
              <w:ind w:left="0"/>
              <w:jc w:val="center"/>
              <w:rPr>
                <w:rFonts w:asciiTheme="majorHAnsi" w:hAnsiTheme="majorHAnsi"/>
                <w:b/>
                <w:sz w:val="24"/>
                <w:szCs w:val="24"/>
                <w:u w:val="single"/>
              </w:rPr>
            </w:pPr>
            <w:r>
              <w:rPr>
                <w:rFonts w:asciiTheme="majorHAnsi" w:hAnsiTheme="majorHAnsi"/>
                <w:b/>
                <w:sz w:val="24"/>
                <w:szCs w:val="24"/>
                <w:u w:val="single"/>
              </w:rPr>
              <w:t xml:space="preserve">HJ. ATIN SURYATIN, </w:t>
            </w:r>
            <w:proofErr w:type="spellStart"/>
            <w:r>
              <w:rPr>
                <w:rFonts w:asciiTheme="majorHAnsi" w:hAnsiTheme="majorHAnsi"/>
                <w:b/>
                <w:sz w:val="24"/>
                <w:szCs w:val="24"/>
                <w:u w:val="single"/>
              </w:rPr>
              <w:t>S.Sos</w:t>
            </w:r>
            <w:proofErr w:type="spellEnd"/>
          </w:p>
          <w:p w:rsidR="00487607" w:rsidRPr="00036DE4" w:rsidRDefault="00487607" w:rsidP="00487607">
            <w:pPr>
              <w:pStyle w:val="ListParagraph"/>
              <w:ind w:left="0"/>
              <w:jc w:val="center"/>
              <w:rPr>
                <w:rFonts w:asciiTheme="majorHAnsi" w:hAnsiTheme="majorHAnsi"/>
                <w:sz w:val="24"/>
                <w:szCs w:val="24"/>
              </w:rPr>
            </w:pPr>
            <w:r w:rsidRPr="001C4CF4">
              <w:rPr>
                <w:rFonts w:asciiTheme="majorHAnsi" w:hAnsiTheme="majorHAnsi"/>
                <w:sz w:val="24"/>
                <w:szCs w:val="24"/>
                <w:lang w:val="id-ID"/>
              </w:rPr>
              <w:t xml:space="preserve">NIP. </w:t>
            </w:r>
            <w:r w:rsidR="00036DE4">
              <w:rPr>
                <w:rFonts w:asciiTheme="majorHAnsi" w:hAnsiTheme="majorHAnsi"/>
                <w:sz w:val="24"/>
                <w:szCs w:val="24"/>
              </w:rPr>
              <w:t>19650529 1</w:t>
            </w:r>
            <w:bookmarkStart w:id="0" w:name="_GoBack"/>
            <w:bookmarkEnd w:id="0"/>
            <w:r w:rsidR="00036DE4">
              <w:rPr>
                <w:rFonts w:asciiTheme="majorHAnsi" w:hAnsiTheme="majorHAnsi"/>
                <w:sz w:val="24"/>
                <w:szCs w:val="24"/>
              </w:rPr>
              <w:t>98603 2 009</w:t>
            </w:r>
          </w:p>
          <w:p w:rsidR="00487607" w:rsidRPr="001C4CF4" w:rsidRDefault="00487607" w:rsidP="00E17568">
            <w:pPr>
              <w:pStyle w:val="ListParagraph"/>
              <w:spacing w:line="360" w:lineRule="auto"/>
              <w:ind w:left="0"/>
              <w:jc w:val="center"/>
              <w:rPr>
                <w:rFonts w:asciiTheme="majorHAnsi" w:hAnsiTheme="majorHAnsi"/>
                <w:b/>
                <w:sz w:val="24"/>
                <w:szCs w:val="24"/>
                <w:highlight w:val="red"/>
                <w:lang w:val="id-ID"/>
              </w:rPr>
            </w:pPr>
          </w:p>
        </w:tc>
      </w:tr>
    </w:tbl>
    <w:p w:rsidR="00487607" w:rsidRPr="001C4CF4" w:rsidRDefault="00487607" w:rsidP="00B73334">
      <w:pPr>
        <w:rPr>
          <w:rFonts w:asciiTheme="majorHAnsi" w:hAnsiTheme="majorHAnsi"/>
          <w:sz w:val="24"/>
          <w:szCs w:val="24"/>
        </w:rPr>
      </w:pPr>
    </w:p>
    <w:p w:rsidR="0030342D" w:rsidRPr="001C4CF4" w:rsidRDefault="0030342D" w:rsidP="0030342D">
      <w:pPr>
        <w:spacing w:after="0" w:line="240" w:lineRule="auto"/>
        <w:jc w:val="both"/>
        <w:rPr>
          <w:rFonts w:asciiTheme="majorHAnsi" w:hAnsiTheme="majorHAnsi" w:cs="Arial"/>
          <w:sz w:val="24"/>
          <w:szCs w:val="24"/>
        </w:rPr>
      </w:pPr>
    </w:p>
    <w:p w:rsidR="0030342D" w:rsidRPr="001C4CF4" w:rsidRDefault="0030342D" w:rsidP="0030342D">
      <w:pPr>
        <w:spacing w:after="0" w:line="240" w:lineRule="auto"/>
        <w:jc w:val="both"/>
        <w:rPr>
          <w:rFonts w:asciiTheme="majorHAnsi" w:hAnsiTheme="majorHAnsi" w:cs="Arial"/>
          <w:sz w:val="24"/>
          <w:szCs w:val="24"/>
        </w:rPr>
      </w:pPr>
    </w:p>
    <w:p w:rsidR="0030342D" w:rsidRPr="001C4CF4" w:rsidRDefault="0030342D" w:rsidP="0030342D">
      <w:pPr>
        <w:spacing w:after="0" w:line="240" w:lineRule="auto"/>
        <w:jc w:val="both"/>
        <w:rPr>
          <w:rFonts w:asciiTheme="majorHAnsi" w:hAnsiTheme="majorHAnsi" w:cs="Arial"/>
          <w:sz w:val="24"/>
          <w:szCs w:val="24"/>
        </w:rPr>
      </w:pPr>
    </w:p>
    <w:p w:rsidR="0030342D" w:rsidRPr="001C4CF4" w:rsidRDefault="0030342D" w:rsidP="0030342D">
      <w:pPr>
        <w:spacing w:after="0" w:line="240" w:lineRule="auto"/>
        <w:jc w:val="both"/>
        <w:rPr>
          <w:rFonts w:asciiTheme="majorHAnsi" w:hAnsiTheme="majorHAnsi" w:cs="Arial"/>
          <w:sz w:val="24"/>
          <w:szCs w:val="24"/>
        </w:rPr>
      </w:pPr>
    </w:p>
    <w:p w:rsidR="0030342D" w:rsidRPr="001C4CF4" w:rsidRDefault="0030342D" w:rsidP="0030342D">
      <w:pPr>
        <w:spacing w:after="0" w:line="240" w:lineRule="auto"/>
        <w:jc w:val="both"/>
        <w:rPr>
          <w:rFonts w:asciiTheme="majorHAnsi" w:hAnsiTheme="majorHAnsi" w:cs="Arial"/>
          <w:sz w:val="24"/>
          <w:szCs w:val="24"/>
        </w:rPr>
      </w:pPr>
    </w:p>
    <w:p w:rsidR="0030342D" w:rsidRPr="001C4CF4" w:rsidRDefault="0030342D" w:rsidP="0030342D">
      <w:pPr>
        <w:spacing w:after="0" w:line="240" w:lineRule="auto"/>
        <w:jc w:val="both"/>
        <w:rPr>
          <w:rFonts w:asciiTheme="majorHAnsi" w:hAnsiTheme="majorHAnsi" w:cs="Arial"/>
          <w:sz w:val="24"/>
          <w:szCs w:val="24"/>
        </w:rPr>
      </w:pPr>
    </w:p>
    <w:p w:rsidR="0030342D" w:rsidRPr="001C4CF4" w:rsidRDefault="0030342D" w:rsidP="0030342D">
      <w:pPr>
        <w:spacing w:after="0" w:line="240" w:lineRule="auto"/>
        <w:jc w:val="both"/>
        <w:rPr>
          <w:rFonts w:asciiTheme="majorHAnsi" w:hAnsiTheme="majorHAnsi" w:cs="Arial"/>
          <w:sz w:val="24"/>
          <w:szCs w:val="24"/>
        </w:rPr>
      </w:pPr>
    </w:p>
    <w:p w:rsidR="0030342D" w:rsidRPr="001C4CF4" w:rsidRDefault="0030342D" w:rsidP="0030342D">
      <w:pPr>
        <w:spacing w:after="0" w:line="240" w:lineRule="auto"/>
        <w:jc w:val="both"/>
        <w:rPr>
          <w:rFonts w:asciiTheme="majorHAnsi" w:hAnsiTheme="majorHAnsi" w:cs="Arial"/>
          <w:sz w:val="24"/>
          <w:szCs w:val="24"/>
        </w:rPr>
      </w:pPr>
    </w:p>
    <w:p w:rsidR="0030342D" w:rsidRPr="001C4CF4" w:rsidRDefault="0030342D" w:rsidP="0030342D">
      <w:pPr>
        <w:spacing w:after="0" w:line="240" w:lineRule="auto"/>
        <w:jc w:val="both"/>
        <w:rPr>
          <w:rFonts w:asciiTheme="majorHAnsi" w:hAnsiTheme="majorHAnsi" w:cs="Arial"/>
          <w:sz w:val="24"/>
          <w:szCs w:val="24"/>
        </w:rPr>
      </w:pPr>
    </w:p>
    <w:p w:rsidR="0030342D" w:rsidRPr="001C4CF4" w:rsidRDefault="0030342D" w:rsidP="0030342D">
      <w:pPr>
        <w:spacing w:after="0" w:line="240" w:lineRule="auto"/>
        <w:jc w:val="both"/>
        <w:rPr>
          <w:rFonts w:asciiTheme="majorHAnsi" w:hAnsiTheme="majorHAnsi" w:cs="Arial"/>
          <w:sz w:val="24"/>
          <w:szCs w:val="24"/>
        </w:rPr>
      </w:pPr>
    </w:p>
    <w:p w:rsidR="0030342D" w:rsidRPr="001C4CF4" w:rsidRDefault="0030342D" w:rsidP="0030342D">
      <w:pPr>
        <w:spacing w:after="0" w:line="240" w:lineRule="auto"/>
        <w:jc w:val="both"/>
        <w:rPr>
          <w:rFonts w:asciiTheme="majorHAnsi" w:hAnsiTheme="majorHAnsi" w:cs="Arial"/>
          <w:sz w:val="24"/>
          <w:szCs w:val="24"/>
        </w:rPr>
      </w:pPr>
    </w:p>
    <w:p w:rsidR="0030342D" w:rsidRPr="001C4CF4" w:rsidRDefault="0030342D" w:rsidP="0030342D">
      <w:pPr>
        <w:spacing w:after="0" w:line="240" w:lineRule="auto"/>
        <w:jc w:val="both"/>
        <w:rPr>
          <w:rFonts w:asciiTheme="majorHAnsi" w:hAnsiTheme="majorHAnsi" w:cs="Arial"/>
          <w:sz w:val="24"/>
          <w:szCs w:val="24"/>
        </w:rPr>
      </w:pPr>
    </w:p>
    <w:p w:rsidR="0030342D" w:rsidRPr="001C4CF4" w:rsidRDefault="0030342D" w:rsidP="0030342D">
      <w:pPr>
        <w:spacing w:after="0" w:line="240" w:lineRule="auto"/>
        <w:jc w:val="both"/>
        <w:rPr>
          <w:rFonts w:asciiTheme="majorHAnsi" w:hAnsiTheme="majorHAnsi" w:cs="Arial"/>
          <w:sz w:val="24"/>
          <w:szCs w:val="24"/>
        </w:rPr>
      </w:pPr>
    </w:p>
    <w:p w:rsidR="0030342D" w:rsidRPr="001C4CF4" w:rsidRDefault="0030342D" w:rsidP="0030342D">
      <w:pPr>
        <w:spacing w:after="0" w:line="240" w:lineRule="auto"/>
        <w:jc w:val="both"/>
        <w:rPr>
          <w:rFonts w:asciiTheme="majorHAnsi" w:hAnsiTheme="majorHAnsi" w:cs="Arial"/>
          <w:sz w:val="24"/>
          <w:szCs w:val="24"/>
        </w:rPr>
      </w:pPr>
    </w:p>
    <w:p w:rsidR="0030342D" w:rsidRPr="001C4CF4" w:rsidRDefault="0030342D" w:rsidP="0030342D">
      <w:pPr>
        <w:spacing w:after="0" w:line="240" w:lineRule="auto"/>
        <w:jc w:val="both"/>
        <w:rPr>
          <w:rFonts w:asciiTheme="majorHAnsi" w:hAnsiTheme="majorHAnsi" w:cs="Arial"/>
          <w:sz w:val="24"/>
          <w:szCs w:val="24"/>
        </w:rPr>
      </w:pPr>
    </w:p>
    <w:p w:rsidR="0030342D" w:rsidRPr="001C4CF4" w:rsidRDefault="0030342D" w:rsidP="0030342D">
      <w:pPr>
        <w:spacing w:after="0" w:line="240" w:lineRule="auto"/>
        <w:jc w:val="both"/>
        <w:rPr>
          <w:rFonts w:asciiTheme="majorHAnsi" w:hAnsiTheme="majorHAnsi" w:cs="Arial"/>
          <w:sz w:val="24"/>
          <w:szCs w:val="24"/>
        </w:rPr>
      </w:pPr>
    </w:p>
    <w:p w:rsidR="0030342D" w:rsidRPr="001C4CF4" w:rsidRDefault="0030342D" w:rsidP="0030342D">
      <w:pPr>
        <w:spacing w:after="0" w:line="240" w:lineRule="auto"/>
        <w:jc w:val="both"/>
        <w:rPr>
          <w:rFonts w:asciiTheme="majorHAnsi" w:hAnsiTheme="majorHAnsi" w:cs="Arial"/>
          <w:sz w:val="24"/>
          <w:szCs w:val="24"/>
        </w:rPr>
      </w:pPr>
    </w:p>
    <w:p w:rsidR="0030342D" w:rsidRPr="001C4CF4" w:rsidRDefault="0030342D" w:rsidP="0030342D">
      <w:pPr>
        <w:spacing w:after="0" w:line="240" w:lineRule="auto"/>
        <w:jc w:val="both"/>
        <w:rPr>
          <w:rFonts w:asciiTheme="majorHAnsi" w:hAnsiTheme="majorHAnsi" w:cs="Arial"/>
          <w:sz w:val="24"/>
          <w:szCs w:val="24"/>
        </w:rPr>
      </w:pPr>
    </w:p>
    <w:p w:rsidR="0030342D" w:rsidRPr="001C4CF4" w:rsidRDefault="0030342D" w:rsidP="0030342D">
      <w:pPr>
        <w:spacing w:after="0" w:line="240" w:lineRule="auto"/>
        <w:jc w:val="both"/>
        <w:rPr>
          <w:rFonts w:asciiTheme="majorHAnsi" w:hAnsiTheme="majorHAnsi" w:cs="Arial"/>
          <w:sz w:val="24"/>
          <w:szCs w:val="24"/>
        </w:rPr>
      </w:pPr>
    </w:p>
    <w:p w:rsidR="0030342D" w:rsidRPr="001C4CF4" w:rsidRDefault="0030342D" w:rsidP="0030342D">
      <w:pPr>
        <w:spacing w:after="0" w:line="240" w:lineRule="auto"/>
        <w:jc w:val="both"/>
        <w:rPr>
          <w:rFonts w:asciiTheme="majorHAnsi" w:hAnsiTheme="majorHAnsi" w:cs="Arial"/>
          <w:sz w:val="24"/>
          <w:szCs w:val="24"/>
        </w:rPr>
      </w:pPr>
    </w:p>
    <w:p w:rsidR="0030342D" w:rsidRPr="001C4CF4" w:rsidRDefault="0030342D" w:rsidP="0030342D">
      <w:pPr>
        <w:spacing w:after="0" w:line="240" w:lineRule="auto"/>
        <w:jc w:val="both"/>
        <w:rPr>
          <w:rFonts w:asciiTheme="majorHAnsi" w:hAnsiTheme="majorHAnsi" w:cs="Arial"/>
          <w:sz w:val="24"/>
          <w:szCs w:val="24"/>
        </w:rPr>
      </w:pPr>
    </w:p>
    <w:p w:rsidR="0030342D" w:rsidRPr="001C4CF4" w:rsidRDefault="0030342D" w:rsidP="0030342D">
      <w:pPr>
        <w:spacing w:after="0" w:line="240" w:lineRule="auto"/>
        <w:jc w:val="both"/>
        <w:rPr>
          <w:rFonts w:asciiTheme="majorHAnsi" w:hAnsiTheme="majorHAnsi" w:cs="Arial"/>
          <w:sz w:val="24"/>
          <w:szCs w:val="24"/>
        </w:rPr>
      </w:pPr>
    </w:p>
    <w:p w:rsidR="0030342D" w:rsidRPr="001C4CF4" w:rsidRDefault="0030342D" w:rsidP="0030342D">
      <w:pPr>
        <w:spacing w:after="0" w:line="240" w:lineRule="auto"/>
        <w:jc w:val="both"/>
        <w:rPr>
          <w:rFonts w:asciiTheme="majorHAnsi" w:hAnsiTheme="majorHAnsi" w:cs="Arial"/>
          <w:sz w:val="24"/>
          <w:szCs w:val="24"/>
        </w:rPr>
      </w:pPr>
    </w:p>
    <w:p w:rsidR="0030342D" w:rsidRPr="001C4CF4" w:rsidRDefault="0030342D" w:rsidP="0030342D">
      <w:pPr>
        <w:spacing w:after="0" w:line="240" w:lineRule="auto"/>
        <w:jc w:val="both"/>
        <w:rPr>
          <w:rFonts w:asciiTheme="majorHAnsi" w:hAnsiTheme="majorHAnsi" w:cs="Arial"/>
          <w:sz w:val="24"/>
          <w:szCs w:val="24"/>
        </w:rPr>
      </w:pPr>
    </w:p>
    <w:p w:rsidR="0030342D" w:rsidRPr="001C4CF4" w:rsidRDefault="0030342D" w:rsidP="0030342D">
      <w:pPr>
        <w:spacing w:after="0" w:line="240" w:lineRule="auto"/>
        <w:jc w:val="both"/>
        <w:rPr>
          <w:rFonts w:asciiTheme="majorHAnsi" w:hAnsiTheme="majorHAnsi" w:cs="Arial"/>
          <w:sz w:val="24"/>
          <w:szCs w:val="24"/>
        </w:rPr>
      </w:pPr>
    </w:p>
    <w:sectPr w:rsidR="0030342D" w:rsidRPr="001C4CF4" w:rsidSect="005A5816">
      <w:pgSz w:w="11906" w:h="16838" w:code="9"/>
      <w:pgMar w:top="1701" w:right="2268"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F34" w:rsidRDefault="00561F34" w:rsidP="00D32439">
      <w:pPr>
        <w:spacing w:after="0" w:line="240" w:lineRule="auto"/>
      </w:pPr>
      <w:r>
        <w:separator/>
      </w:r>
    </w:p>
  </w:endnote>
  <w:endnote w:type="continuationSeparator" w:id="0">
    <w:p w:rsidR="00561F34" w:rsidRDefault="00561F34" w:rsidP="00D32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F34" w:rsidRDefault="00561F34" w:rsidP="00D32439">
      <w:pPr>
        <w:spacing w:after="0" w:line="240" w:lineRule="auto"/>
      </w:pPr>
      <w:r>
        <w:separator/>
      </w:r>
    </w:p>
  </w:footnote>
  <w:footnote w:type="continuationSeparator" w:id="0">
    <w:p w:rsidR="00561F34" w:rsidRDefault="00561F34" w:rsidP="00D324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55A5"/>
    <w:multiLevelType w:val="hybridMultilevel"/>
    <w:tmpl w:val="C80883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783C8E"/>
    <w:multiLevelType w:val="hybridMultilevel"/>
    <w:tmpl w:val="55C2838A"/>
    <w:lvl w:ilvl="0" w:tplc="5EBCC58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E9232E9"/>
    <w:multiLevelType w:val="hybridMultilevel"/>
    <w:tmpl w:val="945AA580"/>
    <w:lvl w:ilvl="0" w:tplc="38090001">
      <w:start w:val="1"/>
      <w:numFmt w:val="bullet"/>
      <w:lvlText w:val=""/>
      <w:lvlJc w:val="left"/>
      <w:pPr>
        <w:ind w:left="720" w:hanging="360"/>
      </w:pPr>
      <w:rPr>
        <w:rFonts w:ascii="Symbol" w:hAnsi="Symbol" w:hint="default"/>
      </w:rPr>
    </w:lvl>
    <w:lvl w:ilvl="1" w:tplc="04210001">
      <w:start w:val="1"/>
      <w:numFmt w:val="bullet"/>
      <w:lvlText w:val=""/>
      <w:lvlJc w:val="left"/>
      <w:pPr>
        <w:ind w:left="1440" w:hanging="360"/>
      </w:pPr>
      <w:rPr>
        <w:rFonts w:ascii="Symbol" w:hAnsi="Symbol"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nsid w:val="1F095678"/>
    <w:multiLevelType w:val="hybridMultilevel"/>
    <w:tmpl w:val="201E7016"/>
    <w:lvl w:ilvl="0" w:tplc="04AA4E3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F5B22B9"/>
    <w:multiLevelType w:val="hybridMultilevel"/>
    <w:tmpl w:val="7B947A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4F754C3"/>
    <w:multiLevelType w:val="hybridMultilevel"/>
    <w:tmpl w:val="934897C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AD94F49"/>
    <w:multiLevelType w:val="hybridMultilevel"/>
    <w:tmpl w:val="68760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F952C7"/>
    <w:multiLevelType w:val="hybridMultilevel"/>
    <w:tmpl w:val="B01CB5B2"/>
    <w:lvl w:ilvl="0" w:tplc="38090001">
      <w:start w:val="1"/>
      <w:numFmt w:val="bullet"/>
      <w:lvlText w:val=""/>
      <w:lvlJc w:val="left"/>
      <w:pPr>
        <w:ind w:left="720" w:hanging="360"/>
      </w:pPr>
      <w:rPr>
        <w:rFonts w:ascii="Symbol" w:hAnsi="Symbol" w:hint="default"/>
      </w:rPr>
    </w:lvl>
    <w:lvl w:ilvl="1" w:tplc="04210001">
      <w:start w:val="1"/>
      <w:numFmt w:val="bullet"/>
      <w:lvlText w:val=""/>
      <w:lvlJc w:val="left"/>
      <w:pPr>
        <w:ind w:left="1440" w:hanging="360"/>
      </w:pPr>
      <w:rPr>
        <w:rFonts w:ascii="Symbol" w:hAnsi="Symbol"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nsid w:val="44BF194B"/>
    <w:multiLevelType w:val="hybridMultilevel"/>
    <w:tmpl w:val="EF46DD10"/>
    <w:lvl w:ilvl="0" w:tplc="04210019">
      <w:start w:val="1"/>
      <w:numFmt w:val="lowerLetter"/>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9">
    <w:nsid w:val="484E10AD"/>
    <w:multiLevelType w:val="hybridMultilevel"/>
    <w:tmpl w:val="620610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B1704D0"/>
    <w:multiLevelType w:val="hybridMultilevel"/>
    <w:tmpl w:val="74685D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6DC0409"/>
    <w:multiLevelType w:val="hybridMultilevel"/>
    <w:tmpl w:val="175A38DC"/>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96F3221"/>
    <w:multiLevelType w:val="hybridMultilevel"/>
    <w:tmpl w:val="01988B34"/>
    <w:lvl w:ilvl="0" w:tplc="E306F97C">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9F2882"/>
    <w:multiLevelType w:val="hybridMultilevel"/>
    <w:tmpl w:val="1284A23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42C32F4"/>
    <w:multiLevelType w:val="hybridMultilevel"/>
    <w:tmpl w:val="3B3496D0"/>
    <w:lvl w:ilvl="0" w:tplc="5158072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647403ED"/>
    <w:multiLevelType w:val="hybridMultilevel"/>
    <w:tmpl w:val="0A303BB6"/>
    <w:lvl w:ilvl="0" w:tplc="B8E24A4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648C1F20"/>
    <w:multiLevelType w:val="hybridMultilevel"/>
    <w:tmpl w:val="8AF8F57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6883998"/>
    <w:multiLevelType w:val="hybridMultilevel"/>
    <w:tmpl w:val="9E3AA52A"/>
    <w:lvl w:ilvl="0" w:tplc="2C88A80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68902F25"/>
    <w:multiLevelType w:val="hybridMultilevel"/>
    <w:tmpl w:val="9B1E7A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16A2E0B"/>
    <w:multiLevelType w:val="hybridMultilevel"/>
    <w:tmpl w:val="1C486DD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1EA015A"/>
    <w:multiLevelType w:val="hybridMultilevel"/>
    <w:tmpl w:val="33A4865C"/>
    <w:lvl w:ilvl="0" w:tplc="20EE8DF2">
      <w:start w:val="1"/>
      <w:numFmt w:val="decimal"/>
      <w:lvlText w:val="(%1)"/>
      <w:lvlJc w:val="left"/>
      <w:pPr>
        <w:ind w:left="122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88D09D6"/>
    <w:multiLevelType w:val="hybridMultilevel"/>
    <w:tmpl w:val="33DCD846"/>
    <w:lvl w:ilvl="0" w:tplc="38090001">
      <w:start w:val="1"/>
      <w:numFmt w:val="bullet"/>
      <w:lvlText w:val=""/>
      <w:lvlJc w:val="left"/>
      <w:pPr>
        <w:ind w:left="720" w:hanging="360"/>
      </w:pPr>
      <w:rPr>
        <w:rFonts w:ascii="Symbol" w:hAnsi="Symbol" w:hint="default"/>
      </w:rPr>
    </w:lvl>
    <w:lvl w:ilvl="1" w:tplc="04210001">
      <w:start w:val="1"/>
      <w:numFmt w:val="bullet"/>
      <w:lvlText w:val=""/>
      <w:lvlJc w:val="left"/>
      <w:pPr>
        <w:ind w:left="1440" w:hanging="360"/>
      </w:pPr>
      <w:rPr>
        <w:rFonts w:ascii="Symbol" w:hAnsi="Symbol"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nsid w:val="7C4D697E"/>
    <w:multiLevelType w:val="hybridMultilevel"/>
    <w:tmpl w:val="6C44F8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CAA699E"/>
    <w:multiLevelType w:val="hybridMultilevel"/>
    <w:tmpl w:val="351E4CD0"/>
    <w:lvl w:ilvl="0" w:tplc="04AA4E3A">
      <w:start w:val="1"/>
      <w:numFmt w:val="decimal"/>
      <w:lvlText w:val="(%1)"/>
      <w:lvlJc w:val="left"/>
      <w:pPr>
        <w:ind w:left="568" w:hanging="360"/>
      </w:pPr>
      <w:rPr>
        <w:rFonts w:hint="default"/>
      </w:rPr>
    </w:lvl>
    <w:lvl w:ilvl="1" w:tplc="04210019" w:tentative="1">
      <w:start w:val="1"/>
      <w:numFmt w:val="lowerLetter"/>
      <w:lvlText w:val="%2."/>
      <w:lvlJc w:val="left"/>
      <w:pPr>
        <w:ind w:left="1288" w:hanging="360"/>
      </w:pPr>
    </w:lvl>
    <w:lvl w:ilvl="2" w:tplc="0421001B" w:tentative="1">
      <w:start w:val="1"/>
      <w:numFmt w:val="lowerRoman"/>
      <w:lvlText w:val="%3."/>
      <w:lvlJc w:val="right"/>
      <w:pPr>
        <w:ind w:left="2008" w:hanging="180"/>
      </w:pPr>
    </w:lvl>
    <w:lvl w:ilvl="3" w:tplc="0421000F" w:tentative="1">
      <w:start w:val="1"/>
      <w:numFmt w:val="decimal"/>
      <w:lvlText w:val="%4."/>
      <w:lvlJc w:val="left"/>
      <w:pPr>
        <w:ind w:left="2728" w:hanging="360"/>
      </w:pPr>
    </w:lvl>
    <w:lvl w:ilvl="4" w:tplc="04210019" w:tentative="1">
      <w:start w:val="1"/>
      <w:numFmt w:val="lowerLetter"/>
      <w:lvlText w:val="%5."/>
      <w:lvlJc w:val="left"/>
      <w:pPr>
        <w:ind w:left="3448" w:hanging="360"/>
      </w:pPr>
    </w:lvl>
    <w:lvl w:ilvl="5" w:tplc="0421001B" w:tentative="1">
      <w:start w:val="1"/>
      <w:numFmt w:val="lowerRoman"/>
      <w:lvlText w:val="%6."/>
      <w:lvlJc w:val="right"/>
      <w:pPr>
        <w:ind w:left="4168" w:hanging="180"/>
      </w:pPr>
    </w:lvl>
    <w:lvl w:ilvl="6" w:tplc="0421000F" w:tentative="1">
      <w:start w:val="1"/>
      <w:numFmt w:val="decimal"/>
      <w:lvlText w:val="%7."/>
      <w:lvlJc w:val="left"/>
      <w:pPr>
        <w:ind w:left="4888" w:hanging="360"/>
      </w:pPr>
    </w:lvl>
    <w:lvl w:ilvl="7" w:tplc="04210019" w:tentative="1">
      <w:start w:val="1"/>
      <w:numFmt w:val="lowerLetter"/>
      <w:lvlText w:val="%8."/>
      <w:lvlJc w:val="left"/>
      <w:pPr>
        <w:ind w:left="5608" w:hanging="360"/>
      </w:pPr>
    </w:lvl>
    <w:lvl w:ilvl="8" w:tplc="0421001B" w:tentative="1">
      <w:start w:val="1"/>
      <w:numFmt w:val="lowerRoman"/>
      <w:lvlText w:val="%9."/>
      <w:lvlJc w:val="right"/>
      <w:pPr>
        <w:ind w:left="6328" w:hanging="180"/>
      </w:pPr>
    </w:lvl>
  </w:abstractNum>
  <w:abstractNum w:abstractNumId="24">
    <w:nsid w:val="7CAE6C4B"/>
    <w:multiLevelType w:val="hybridMultilevel"/>
    <w:tmpl w:val="DDFE17C6"/>
    <w:lvl w:ilvl="0" w:tplc="CB761A1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7F066361"/>
    <w:multiLevelType w:val="hybridMultilevel"/>
    <w:tmpl w:val="7FF42DAE"/>
    <w:lvl w:ilvl="0" w:tplc="04AA4E3A">
      <w:start w:val="1"/>
      <w:numFmt w:val="decimal"/>
      <w:lvlText w:val="(%1)"/>
      <w:lvlJc w:val="left"/>
      <w:pPr>
        <w:ind w:left="1222" w:hanging="360"/>
      </w:pPr>
      <w:rPr>
        <w:rFonts w:hint="default"/>
      </w:r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num w:numId="1">
    <w:abstractNumId w:val="10"/>
  </w:num>
  <w:num w:numId="2">
    <w:abstractNumId w:val="5"/>
  </w:num>
  <w:num w:numId="3">
    <w:abstractNumId w:val="0"/>
  </w:num>
  <w:num w:numId="4">
    <w:abstractNumId w:val="9"/>
  </w:num>
  <w:num w:numId="5">
    <w:abstractNumId w:val="18"/>
  </w:num>
  <w:num w:numId="6">
    <w:abstractNumId w:val="22"/>
  </w:num>
  <w:num w:numId="7">
    <w:abstractNumId w:val="13"/>
  </w:num>
  <w:num w:numId="8">
    <w:abstractNumId w:val="4"/>
  </w:num>
  <w:num w:numId="9">
    <w:abstractNumId w:val="16"/>
  </w:num>
  <w:num w:numId="10">
    <w:abstractNumId w:val="12"/>
  </w:num>
  <w:num w:numId="11">
    <w:abstractNumId w:val="6"/>
  </w:num>
  <w:num w:numId="12">
    <w:abstractNumId w:val="1"/>
  </w:num>
  <w:num w:numId="13">
    <w:abstractNumId w:val="3"/>
  </w:num>
  <w:num w:numId="14">
    <w:abstractNumId w:val="15"/>
  </w:num>
  <w:num w:numId="15">
    <w:abstractNumId w:val="19"/>
  </w:num>
  <w:num w:numId="16">
    <w:abstractNumId w:val="11"/>
  </w:num>
  <w:num w:numId="17">
    <w:abstractNumId w:val="14"/>
  </w:num>
  <w:num w:numId="18">
    <w:abstractNumId w:val="23"/>
  </w:num>
  <w:num w:numId="19">
    <w:abstractNumId w:val="25"/>
  </w:num>
  <w:num w:numId="20">
    <w:abstractNumId w:val="21"/>
  </w:num>
  <w:num w:numId="21">
    <w:abstractNumId w:val="2"/>
  </w:num>
  <w:num w:numId="22">
    <w:abstractNumId w:val="7"/>
  </w:num>
  <w:num w:numId="23">
    <w:abstractNumId w:val="8"/>
  </w:num>
  <w:num w:numId="24">
    <w:abstractNumId w:val="24"/>
  </w:num>
  <w:num w:numId="25">
    <w:abstractNumId w:val="2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30BA6"/>
    <w:rsid w:val="00036DE4"/>
    <w:rsid w:val="00054863"/>
    <w:rsid w:val="0005494D"/>
    <w:rsid w:val="00082AC7"/>
    <w:rsid w:val="000E291D"/>
    <w:rsid w:val="00116647"/>
    <w:rsid w:val="00130BA6"/>
    <w:rsid w:val="00192E99"/>
    <w:rsid w:val="001B1740"/>
    <w:rsid w:val="001C4CF4"/>
    <w:rsid w:val="002226E5"/>
    <w:rsid w:val="002529F2"/>
    <w:rsid w:val="0030342D"/>
    <w:rsid w:val="00487607"/>
    <w:rsid w:val="004A5868"/>
    <w:rsid w:val="00561F34"/>
    <w:rsid w:val="005643A4"/>
    <w:rsid w:val="005A5816"/>
    <w:rsid w:val="006336AA"/>
    <w:rsid w:val="00720D2B"/>
    <w:rsid w:val="00830091"/>
    <w:rsid w:val="008E33BF"/>
    <w:rsid w:val="009D6535"/>
    <w:rsid w:val="00A82F69"/>
    <w:rsid w:val="00AC6B94"/>
    <w:rsid w:val="00B73334"/>
    <w:rsid w:val="00B73DE7"/>
    <w:rsid w:val="00B8398F"/>
    <w:rsid w:val="00CB48A0"/>
    <w:rsid w:val="00CD291E"/>
    <w:rsid w:val="00D32439"/>
    <w:rsid w:val="00D363B6"/>
    <w:rsid w:val="00E60879"/>
    <w:rsid w:val="00E61236"/>
    <w:rsid w:val="00EA050F"/>
    <w:rsid w:val="00F8241F"/>
    <w:rsid w:val="00F84A6E"/>
    <w:rsid w:val="00FE27C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A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50F"/>
    <w:pPr>
      <w:ind w:left="720"/>
      <w:contextualSpacing/>
    </w:pPr>
  </w:style>
  <w:style w:type="paragraph" w:customStyle="1" w:styleId="Default">
    <w:name w:val="Default"/>
    <w:rsid w:val="00B73334"/>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B73334"/>
    <w:pPr>
      <w:spacing w:after="0" w:line="240" w:lineRule="auto"/>
    </w:pPr>
    <w:rPr>
      <w:rFonts w:ascii="Calibri" w:eastAsia="Calibri" w:hAnsi="Calibri" w:cs="Times New Roman"/>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324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439"/>
  </w:style>
  <w:style w:type="paragraph" w:styleId="Footer">
    <w:name w:val="footer"/>
    <w:basedOn w:val="Normal"/>
    <w:link w:val="FooterChar"/>
    <w:uiPriority w:val="99"/>
    <w:unhideWhenUsed/>
    <w:rsid w:val="00D324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4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Pages>
  <Words>1541</Words>
  <Characters>8787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ismail - [2010]</cp:lastModifiedBy>
  <cp:revision>11</cp:revision>
  <cp:lastPrinted>2023-02-24T02:01:00Z</cp:lastPrinted>
  <dcterms:created xsi:type="dcterms:W3CDTF">2022-06-27T03:09:00Z</dcterms:created>
  <dcterms:modified xsi:type="dcterms:W3CDTF">2023-02-24T02:01:00Z</dcterms:modified>
</cp:coreProperties>
</file>