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7135" w:rsidRDefault="00A321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RENCANA KERJA POKJA KAMPUNG KB </w:t>
      </w:r>
      <w:r w:rsidR="00911E3C">
        <w:rPr>
          <w:rFonts w:ascii="Times New Roman" w:hAnsi="Times New Roman" w:cs="Times New Roman"/>
          <w:b/>
          <w:bCs/>
          <w:sz w:val="24"/>
          <w:szCs w:val="24"/>
        </w:rPr>
        <w:t xml:space="preserve">SUNGAI KLUKUP INDAH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NAGARI </w:t>
      </w:r>
      <w:r w:rsidR="002148BB">
        <w:rPr>
          <w:rFonts w:ascii="Times New Roman" w:hAnsi="Times New Roman" w:cs="Times New Roman"/>
          <w:b/>
          <w:bCs/>
          <w:sz w:val="24"/>
          <w:szCs w:val="24"/>
        </w:rPr>
        <w:t>PULAU MAINAN</w:t>
      </w:r>
    </w:p>
    <w:p w:rsidR="00957135" w:rsidRDefault="00A321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KECAMATAN </w:t>
      </w:r>
      <w:r w:rsidR="002148BB">
        <w:rPr>
          <w:rFonts w:ascii="Times New Roman" w:hAnsi="Times New Roman" w:cs="Times New Roman"/>
          <w:b/>
          <w:bCs/>
          <w:sz w:val="24"/>
          <w:szCs w:val="24"/>
        </w:rPr>
        <w:t xml:space="preserve">KOTO SALAK </w:t>
      </w:r>
      <w:r>
        <w:rPr>
          <w:rFonts w:ascii="Times New Roman" w:hAnsi="Times New Roman" w:cs="Times New Roman"/>
          <w:b/>
          <w:bCs/>
          <w:sz w:val="24"/>
          <w:szCs w:val="24"/>
        </w:rPr>
        <w:t>KABUPATEN DHARMASRAYA</w:t>
      </w:r>
    </w:p>
    <w:p w:rsidR="00957135" w:rsidRDefault="009571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KisiTabel"/>
        <w:tblW w:w="0" w:type="auto"/>
        <w:tblLayout w:type="fixed"/>
        <w:tblLook w:val="04A0" w:firstRow="1" w:lastRow="0" w:firstColumn="1" w:lastColumn="0" w:noHBand="0" w:noVBand="1"/>
      </w:tblPr>
      <w:tblGrid>
        <w:gridCol w:w="765"/>
        <w:gridCol w:w="3165"/>
        <w:gridCol w:w="4142"/>
        <w:gridCol w:w="2691"/>
        <w:gridCol w:w="2691"/>
      </w:tblGrid>
      <w:tr w:rsidR="00957135">
        <w:tc>
          <w:tcPr>
            <w:tcW w:w="765" w:type="dxa"/>
          </w:tcPr>
          <w:p w:rsidR="00957135" w:rsidRDefault="00A32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165" w:type="dxa"/>
          </w:tcPr>
          <w:p w:rsidR="00957135" w:rsidRDefault="00A32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MASALAH</w:t>
            </w:r>
          </w:p>
        </w:tc>
        <w:tc>
          <w:tcPr>
            <w:tcW w:w="4142" w:type="dxa"/>
          </w:tcPr>
          <w:p w:rsidR="00957135" w:rsidRDefault="00A32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RENCANA KEGIATAN</w:t>
            </w:r>
          </w:p>
        </w:tc>
        <w:tc>
          <w:tcPr>
            <w:tcW w:w="2691" w:type="dxa"/>
          </w:tcPr>
          <w:p w:rsidR="00957135" w:rsidRDefault="00A32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TINDAK LANJUT</w:t>
            </w:r>
          </w:p>
        </w:tc>
        <w:tc>
          <w:tcPr>
            <w:tcW w:w="2691" w:type="dxa"/>
          </w:tcPr>
          <w:p w:rsidR="00957135" w:rsidRDefault="00A32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HASIL</w:t>
            </w:r>
          </w:p>
        </w:tc>
      </w:tr>
      <w:tr w:rsidR="00957135">
        <w:tc>
          <w:tcPr>
            <w:tcW w:w="765" w:type="dxa"/>
          </w:tcPr>
          <w:p w:rsidR="00957135" w:rsidRDefault="00A32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65" w:type="dxa"/>
          </w:tcPr>
          <w:p w:rsidR="00957135" w:rsidRDefault="00A32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POKJA REPRODUKSI</w:t>
            </w:r>
          </w:p>
          <w:p w:rsidR="00957135" w:rsidRDefault="00A3217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Adanya ibu hamil yang tidak mengikuti kegiatan posyandu karna keterbatasan transportasi</w:t>
            </w:r>
          </w:p>
          <w:p w:rsidR="00957135" w:rsidRDefault="00A3217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Masih adanya PUS yang tidak ber KB </w:t>
            </w:r>
          </w:p>
          <w:p w:rsidR="00957135" w:rsidRDefault="00A3217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Masih rendahnya pengetahuan keluarga tentang kesehatan bagi balita, remaja dan lansia</w:t>
            </w:r>
          </w:p>
          <w:p w:rsidR="00957135" w:rsidRDefault="00A3217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Adanya PUS yang terkendala dalam memperoleh pelayanan KB akibat kondisi ekonomi.</w:t>
            </w:r>
          </w:p>
          <w:p w:rsidR="00957135" w:rsidRDefault="00A3217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Kurangnya pengetahuan keluarga tentang makanan yang sehat bagi balita dan ibu hamil</w:t>
            </w:r>
          </w:p>
        </w:tc>
        <w:tc>
          <w:tcPr>
            <w:tcW w:w="4142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tabs>
                <w:tab w:val="clear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kunjungan rumah terhadap ibu hamil yang tidak mengikuti kegiatan posyandu.</w:t>
            </w:r>
          </w:p>
          <w:p w:rsidR="00957135" w:rsidRDefault="00A3217B">
            <w:pPr>
              <w:numPr>
                <w:ilvl w:val="0"/>
                <w:numId w:val="2"/>
              </w:numPr>
              <w:tabs>
                <w:tab w:val="clear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KIE dan memotivasi PUS yang belum ber KB untuk mengikuti program KB</w:t>
            </w:r>
          </w:p>
          <w:p w:rsidR="00957135" w:rsidRDefault="00A3217B">
            <w:pPr>
              <w:numPr>
                <w:ilvl w:val="0"/>
                <w:numId w:val="2"/>
              </w:numPr>
              <w:tabs>
                <w:tab w:val="clear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 dan penyuluhan kepada anggota BKB, BKR DAN BKL</w:t>
            </w:r>
          </w:p>
          <w:p w:rsidR="00957135" w:rsidRDefault="00A3217B">
            <w:pPr>
              <w:numPr>
                <w:ilvl w:val="0"/>
                <w:numId w:val="2"/>
              </w:numPr>
              <w:tabs>
                <w:tab w:val="clear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rujukan atau pelayanan KB Baru bagi PUS belum ber KB</w:t>
            </w:r>
          </w:p>
          <w:p w:rsidR="00957135" w:rsidRDefault="00A3217B">
            <w:pPr>
              <w:numPr>
                <w:ilvl w:val="0"/>
                <w:numId w:val="2"/>
              </w:numPr>
              <w:tabs>
                <w:tab w:val="clear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Penyuluhan mengenai makanan balita dan ibu hamil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tabs>
                <w:tab w:val="clear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kunjungan rumah setiap bulannya terhadap ibu hamil yang tidak mengikuti kegiatan posyandu.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KIE setiap bulannya dalam kegiatan posyandu.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Mengadakan penyuluhan kepada anggota kelompok tribina setiap bulannya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Menginformasikan kepada masyarakat tentang pelaksanaan pelayanan KB Gratis dan prosedur pelayanan KB di fasilitas kesehatan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Melaksanakan penyuluhan tentang makanan bagi balita dan ibu hamil kepada masyarakat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Semua ibu hamil dapat memperoleh layanan posyandu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PUS yang belum ber KB bisa memahami dan mengerti pentingnya ber KB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Anggota kelompok tribina memperoleh pengetahuan yang benar mengenai materi yang disampaikan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Peserta KB baru difasilitasi untuk memperoleh pelayanan KB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Dilaksanakannya penyuluhan makanan balita dan ibu hamil bersama Anggota DPR RI Komisi IX</w:t>
            </w:r>
          </w:p>
        </w:tc>
      </w:tr>
      <w:tr w:rsidR="00957135">
        <w:tc>
          <w:tcPr>
            <w:tcW w:w="765" w:type="dxa"/>
          </w:tcPr>
          <w:p w:rsidR="00957135" w:rsidRDefault="00A32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65" w:type="dxa"/>
          </w:tcPr>
          <w:p w:rsidR="00957135" w:rsidRDefault="00A32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POKJA KASIH SAYANG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Kurangnya pengetahuan keluarga mengenai pengasuhan balita, tumbuh kembang remaja dan penanganan terhadap lansia akibat rendahnya kehadiran dari anggota kelompok.</w:t>
            </w:r>
          </w:p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Pelaksanaan kegiatan poktan BKB, BKR dan BKL di dalam kegiatan rutin masyarakat.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Menggabungkan kegiatan tribina dengan kegiatan rutin di masyarakat yakni BKB dengan posyandu balita, BKR dengan posyandu remaja dan BKL dengan kegiatan posyandu lansia serta yasinan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Anggota kelompok sudah mulai memahami tentang materi yang diberikan pada kegiatan tribina dengan digabungkannyakegiatan tribina pada kegiatan rutin masyarakat</w:t>
            </w:r>
          </w:p>
        </w:tc>
      </w:tr>
      <w:tr w:rsidR="00957135">
        <w:tc>
          <w:tcPr>
            <w:tcW w:w="765" w:type="dxa"/>
          </w:tcPr>
          <w:p w:rsidR="00957135" w:rsidRDefault="00A32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65" w:type="dxa"/>
          </w:tcPr>
          <w:p w:rsidR="00957135" w:rsidRDefault="00A32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POKJA PENDIDIKAN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Banyaknya anak yang putus sekolah akibat kondisi ekonomi keluarga </w:t>
            </w:r>
          </w:p>
        </w:tc>
        <w:tc>
          <w:tcPr>
            <w:tcW w:w="4142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Memfasilitasi anak putus sekolah untuk melanjutkan pendidikannya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Memfasilitasi dan menginformasikan tentang pengajuan program paket a,b,c bagi anak putus sekolah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sudah diperoleh data tentang anak-anak putus sekolah untuk diajukan mengikuti program paket a,b,c</w:t>
            </w:r>
          </w:p>
        </w:tc>
      </w:tr>
      <w:tr w:rsidR="00957135">
        <w:tc>
          <w:tcPr>
            <w:tcW w:w="765" w:type="dxa"/>
          </w:tcPr>
          <w:p w:rsidR="00957135" w:rsidRDefault="00A32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65" w:type="dxa"/>
          </w:tcPr>
          <w:p w:rsidR="00957135" w:rsidRDefault="00A32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POKJA AGAMA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adanya rabana yang akan digunakan untuk instrumen dalam kegiatan sholawatan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Kurangnya ketersediaan Al quran dalam kegiatan yasinan</w:t>
            </w:r>
          </w:p>
        </w:tc>
        <w:tc>
          <w:tcPr>
            <w:tcW w:w="4142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Pengusulan pengadaan rabana kepada nagari.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Pengusulan pengadaan alquran</w:t>
            </w:r>
          </w:p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Mengusulkan pengadaan rabana untuk kegiatan sholawatan kepada nagari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Pengajuan proposal kepada kemenag untuk pengadaan al quran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Pengadaan rabana akan diusulkan kepala jorong kepada nagari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 akan dibuat oleh pengurus pokja untuk mengajukan pengadaan Alquran</w:t>
            </w:r>
          </w:p>
        </w:tc>
      </w:tr>
      <w:tr w:rsidR="00957135">
        <w:tc>
          <w:tcPr>
            <w:tcW w:w="765" w:type="dxa"/>
          </w:tcPr>
          <w:p w:rsidR="00957135" w:rsidRDefault="00A32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65" w:type="dxa"/>
          </w:tcPr>
          <w:p w:rsidR="00957135" w:rsidRDefault="00A32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POKJA SENI BUDAYA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Kurangnya ketersediaan alat musik pada acara kesenian kuda kepang</w:t>
            </w:r>
          </w:p>
        </w:tc>
        <w:tc>
          <w:tcPr>
            <w:tcW w:w="4142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Pengusulan pengadaan alat musik untuk kesenian kuda kepang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Mengusulkan pengadaan alat musik untuk kesenian kuda kepang kepada nagari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Pengadaan alat musik kuda kepang diusulkan kepala jorong kepada nagari</w:t>
            </w:r>
          </w:p>
        </w:tc>
      </w:tr>
      <w:tr w:rsidR="00957135">
        <w:tc>
          <w:tcPr>
            <w:tcW w:w="765" w:type="dxa"/>
          </w:tcPr>
          <w:p w:rsidR="00957135" w:rsidRDefault="00A32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65" w:type="dxa"/>
          </w:tcPr>
          <w:p w:rsidR="00957135" w:rsidRDefault="00A32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POKJA LINGKUNGAN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Kurangnya pemanfaatan lingkungan rumah masyarakat untuk tanaman buah</w:t>
            </w:r>
          </w:p>
        </w:tc>
        <w:tc>
          <w:tcPr>
            <w:tcW w:w="4142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Pengusulan pemberian bibit tanaman buah bagi masyarakat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Mengusulkan pemberian bibit tanaman buah bagi masyarakat kepada beberapa instansi terkait.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Pemberian bibit tanaman jambu, sayur, cabe, terong, dan kacang oleh Dinas Ketahanan Pangan kepada masyarakat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Pemberian bibit pepaya madu oleh wali nagari.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Pemberian bibit lengkeng oleh Dinas Pertanian kepada masyarakat</w:t>
            </w:r>
          </w:p>
        </w:tc>
      </w:tr>
      <w:tr w:rsidR="00957135">
        <w:tc>
          <w:tcPr>
            <w:tcW w:w="765" w:type="dxa"/>
          </w:tcPr>
          <w:p w:rsidR="00957135" w:rsidRDefault="00A32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65" w:type="dxa"/>
          </w:tcPr>
          <w:p w:rsidR="00957135" w:rsidRDefault="00A32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POKJA PERLINDUNGAN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banyaknya warga yang belum memiliki BPJS</w:t>
            </w:r>
          </w:p>
        </w:tc>
        <w:tc>
          <w:tcPr>
            <w:tcW w:w="4142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Pengusulan BPJS gratis bagi warga kurang mampu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Mengusulkan BPJS PBI bagi warga kurang mampu melalui Dinas Sosial.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warga kurang mampu yang belum memiliki BPJS telah dikumpulkan untuk kemudian diajukan kepada dinas sosial</w:t>
            </w:r>
          </w:p>
        </w:tc>
      </w:tr>
      <w:tr w:rsidR="00957135">
        <w:tc>
          <w:tcPr>
            <w:tcW w:w="765" w:type="dxa"/>
          </w:tcPr>
          <w:p w:rsidR="00957135" w:rsidRDefault="00A32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65" w:type="dxa"/>
          </w:tcPr>
          <w:p w:rsidR="00957135" w:rsidRDefault="00A32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POKJA EKONOMI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Kondisi ekonomi masyarakat yang kurang baik menyulitkan masyarakat dalam mengolah lahan  pertaniannya terutama akibat harga bibit yang tinggi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Banyaknya warga yang bertani sehingga membutuhkan keterampilan untuk membuat pupuk organik</w:t>
            </w:r>
          </w:p>
        </w:tc>
        <w:tc>
          <w:tcPr>
            <w:tcW w:w="4142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Pengusulan bibit sawit bagi masyarakat 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Pengusulan pelatihan pembuatan pupuk bagi masyarakat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Mengusulkan pemberian bibit sawit kepada masyarakat melalui Dinas Pertanian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Mengusulkan pelatihan pembuatan pupuk kompos bagi masyarakat melalui nagari</w:t>
            </w:r>
          </w:p>
        </w:tc>
        <w:tc>
          <w:tcPr>
            <w:tcW w:w="2691" w:type="dxa"/>
          </w:tcPr>
          <w:p w:rsidR="00957135" w:rsidRDefault="0095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warga yang  diusulkan untuk memperoleh bibit sawit telah dikumpulkan. Selanjutnya dilakukan pembuatan proposal</w:t>
            </w:r>
          </w:p>
          <w:p w:rsidR="00957135" w:rsidRDefault="00A321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Nagari melaksanakan pelatihan pembuatan pupuk kompos bagi masyarakat </w:t>
            </w:r>
          </w:p>
        </w:tc>
      </w:tr>
    </w:tbl>
    <w:p w:rsidR="00957135" w:rsidRDefault="009571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135" w:rsidRDefault="009571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135" w:rsidRDefault="009571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57135">
      <w:pgSz w:w="16838" w:h="11906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BB0C"/>
    <w:multiLevelType w:val="singleLevel"/>
    <w:tmpl w:val="00E7BB0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780C47F1"/>
    <w:multiLevelType w:val="singleLevel"/>
    <w:tmpl w:val="780C47F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122236651">
    <w:abstractNumId w:val="0"/>
  </w:num>
  <w:num w:numId="2" w16cid:durableId="188761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bordersDoNotSurroundHeader/>
  <w:bordersDoNotSurroundFooter/>
  <w:proofState w:spelling="clean"/>
  <w:revisionView w:inkAnnotations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F91734C"/>
    <w:rsid w:val="002148BB"/>
    <w:rsid w:val="00911E3C"/>
    <w:rsid w:val="00957135"/>
    <w:rsid w:val="00A3217B"/>
    <w:rsid w:val="02C54631"/>
    <w:rsid w:val="0F8F4083"/>
    <w:rsid w:val="0F91734C"/>
    <w:rsid w:val="10A621DD"/>
    <w:rsid w:val="12D10F3A"/>
    <w:rsid w:val="20DF2F3D"/>
    <w:rsid w:val="23AF68D5"/>
    <w:rsid w:val="25521167"/>
    <w:rsid w:val="5D75639F"/>
    <w:rsid w:val="606D12A3"/>
    <w:rsid w:val="632F3B92"/>
    <w:rsid w:val="6F07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41B1E78"/>
  <w15:docId w15:val="{4B751EB8-5DD8-8345-82E0-58BB556B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6281363821281</cp:lastModifiedBy>
  <cp:revision>2</cp:revision>
  <dcterms:created xsi:type="dcterms:W3CDTF">2022-11-30T05:00:00Z</dcterms:created>
  <dcterms:modified xsi:type="dcterms:W3CDTF">2022-11-30T05:00:00Z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AF53CF58297F4A83BA4D04E072F6540C</vt:lpwstr>
  </property>
</Properties>
</file>