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RENCANA KERJA MASYARAKAT</w:t>
      </w:r>
      <w:r>
        <w:rPr>
          <w:b/>
          <w:bCs/>
          <w:sz w:val="40"/>
          <w:szCs w:val="40"/>
        </w:rPr>
        <w:t xml:space="preserve"> DESA </w:t>
      </w:r>
      <w:r>
        <w:rPr>
          <w:b/>
          <w:bCs/>
          <w:sz w:val="40"/>
          <w:szCs w:val="40"/>
        </w:rPr>
        <w:t>KEMBANG ARE SAMPA</w:t>
      </w:r>
      <w:bookmarkStart w:id="0" w:name="_GoBack"/>
      <w:bookmarkEnd w:id="0"/>
      <w:r>
        <w:rPr>
          <w:b/>
          <w:bCs/>
          <w:sz w:val="40"/>
          <w:szCs w:val="40"/>
          <w:lang w:val="en-US"/>
        </w:rPr>
        <w:t>I</w:t>
      </w:r>
    </w:p>
    <w:p>
      <w:pPr>
        <w:pStyle w:val="style0"/>
        <w:rPr/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14"/>
        <w:gridCol w:w="1800"/>
        <w:gridCol w:w="2250"/>
        <w:gridCol w:w="1710"/>
        <w:gridCol w:w="1170"/>
        <w:gridCol w:w="1530"/>
        <w:gridCol w:w="1260"/>
        <w:gridCol w:w="1350"/>
        <w:gridCol w:w="1350"/>
      </w:tblGrid>
      <w:tr>
        <w:trPr>
          <w:trHeight w:val="618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169"/>
              <w:ind w:left="89" w:right="7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16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Usulan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Kegiatan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41"/>
              <w:ind w:right="-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Penanggung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Jawab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41"/>
              <w:ind w:right="328" w:firstLine="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Sasaran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Kegiatan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41"/>
              <w:ind w:left="473" w:right="293" w:hanging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Pihak</w:t>
            </w:r>
            <w:r>
              <w:rPr>
                <w:rFonts w:ascii="Arial Narrow" w:hAnsi="Arial Narrow"/>
                <w:b/>
              </w:rPr>
              <w:t xml:space="preserve"> Yang </w:t>
            </w:r>
            <w:r>
              <w:rPr>
                <w:rFonts w:ascii="Arial Narrow" w:hAnsi="Arial Narrow"/>
                <w:b/>
              </w:rPr>
              <w:t>Terlibat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16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Waktu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4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Sumber</w:t>
            </w:r>
            <w:r>
              <w:rPr>
                <w:rFonts w:ascii="Arial Narrow" w:hAnsi="Arial Narrow"/>
                <w:b/>
              </w:rPr>
              <w:t xml:space="preserve"> Dana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Jumlah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Keterangan</w:t>
            </w:r>
          </w:p>
        </w:tc>
      </w:tr>
      <w:tr>
        <w:tblPrEx/>
        <w:trPr>
          <w:trHeight w:val="519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lineRule="exact" w:line="237"/>
              <w:ind w:left="10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AGAMA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/>
        <w:trPr>
          <w:trHeight w:val="654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10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ind w:left="107" w:right="457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Hiziban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ind w:left="106" w:right="377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106"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57" w:lineRule="auto" w:line="242"/>
              <w:ind w:right="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ind w:right="89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right="8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PKK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ind w:right="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Minggu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 xml:space="preserve"> 24.000.000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Mingguan</w:t>
            </w:r>
          </w:p>
        </w:tc>
      </w:tr>
      <w:tr>
        <w:tblPrEx/>
        <w:trPr>
          <w:trHeight w:val="627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8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9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Kelompok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Sholawatan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ind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lineRule="exact" w:line="23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9"/>
              <w:jc w:val="center"/>
              <w:rPr>
                <w:rFonts w:ascii="Arial Narrow" w:cs="Arial" w:hAnsi="Arial Narrow"/>
              </w:rPr>
            </w:pPr>
            <w:r>
              <w:rPr>
                <w:rFonts w:ascii="Arial Narrow" w:cs="Arial" w:hAnsi="Arial Narrow"/>
              </w:rPr>
              <w:t>Pemdes</w:t>
            </w:r>
          </w:p>
          <w:p>
            <w:pPr>
              <w:pStyle w:val="style4097"/>
              <w:ind w:left="105" w:right="45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ind w:right="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Bulan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12.000.000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/>
        <w:trPr>
          <w:trHeight w:val="618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9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10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Pengajian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Rutin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ind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2" w:lineRule="exact" w:line="252"/>
              <w:ind w:right="29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1" w:lineRule="exact" w:line="252"/>
              <w:ind w:right="3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Pemerintah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Desa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Takmir</w:t>
            </w:r>
            <w:r>
              <w:rPr>
                <w:rFonts w:ascii="Arial Narrow" w:hAnsi="Arial Narrow"/>
              </w:rPr>
              <w:t xml:space="preserve"> Masjid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Minggu</w:t>
            </w:r>
          </w:p>
          <w:p>
            <w:pPr>
              <w:pStyle w:val="style4097"/>
              <w:ind w:right="76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 12.000.000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/>
        <w:trPr>
          <w:trHeight w:val="663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3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121"/>
              <w:ind w:right="18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Magrib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Mengaji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Anak-anak</w:t>
            </w:r>
            <w:r>
              <w:rPr>
                <w:rFonts w:ascii="Arial Narrow" w:hAnsi="Arial Narrow"/>
              </w:rPr>
              <w:t xml:space="preserve"> dan </w:t>
            </w: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4" w:lineRule="exact" w:line="252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PEMDES, </w:t>
            </w:r>
            <w:r>
              <w:rPr>
                <w:rFonts w:ascii="Arial Narrow" w:hAnsi="Arial Narrow"/>
              </w:rPr>
              <w:t>Tokoh</w:t>
            </w:r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Rutin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 18.000.000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3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ind w:left="-9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Tiap</w:t>
            </w:r>
            <w:r>
              <w:rPr>
                <w:rFonts w:ascii="Arial Narrow" w:hAnsi="Arial Narrow"/>
                <w:b/>
              </w:rPr>
              <w:t xml:space="preserve"> Malam</w:t>
            </w:r>
          </w:p>
        </w:tc>
      </w:tr>
      <w:tr>
        <w:tblPrEx/>
        <w:trPr>
          <w:trHeight w:val="5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Yasinan</w:t>
            </w:r>
            <w:r>
              <w:rPr>
                <w:rFonts w:ascii="Arial Narrow" w:hAnsi="Arial Narrow"/>
              </w:rPr>
              <w:t xml:space="preserve"> Malam </w:t>
            </w:r>
            <w:r>
              <w:rPr>
                <w:rFonts w:ascii="Arial Narrow" w:hAnsi="Arial Narrow"/>
              </w:rPr>
              <w:t>Jum’at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Tokoh</w:t>
            </w:r>
            <w:r>
              <w:rPr>
                <w:rFonts w:ascii="Arial Narrow" w:hAnsi="Arial Narrow"/>
              </w:rPr>
              <w:t xml:space="preserve"> Agama, </w:t>
            </w:r>
            <w:r>
              <w:rPr>
                <w:rFonts w:ascii="Arial Narrow" w:hAnsi="Arial Narrow"/>
              </w:rPr>
              <w:t>Karang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Taruna</w:t>
            </w:r>
            <w:r>
              <w:rPr>
                <w:rFonts w:ascii="Arial Narrow" w:hAnsi="Arial Narrow"/>
              </w:rPr>
              <w:t>, PKK, Kader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Malam </w:t>
            </w:r>
            <w:r>
              <w:rPr>
                <w:rFonts w:ascii="Arial Narrow" w:hAnsi="Arial Narrow"/>
              </w:rPr>
              <w:t>Juma’t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3.040.000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36.528.000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Mingguan</w:t>
            </w:r>
          </w:p>
        </w:tc>
      </w:tr>
      <w:tr>
        <w:tblPrEx/>
        <w:trPr>
          <w:trHeight w:val="546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SOSIAL BUDAYA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Lomba</w:t>
            </w:r>
            <w:r>
              <w:rPr>
                <w:rFonts w:ascii="Arial Narrow" w:hAnsi="Arial Narrow"/>
              </w:rPr>
              <w:t xml:space="preserve"> 17-an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Sosial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Budaya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PKK </w:t>
            </w:r>
            <w:r>
              <w:rPr>
                <w:rFonts w:ascii="Arial Narrow" w:hAnsi="Arial Narrow"/>
              </w:rPr>
              <w:t>Desa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Polmas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Babinsa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Remaja</w:t>
            </w:r>
            <w:r>
              <w:rPr>
                <w:rFonts w:ascii="Arial Narrow" w:hAnsi="Arial Narrow"/>
              </w:rPr>
              <w:t>,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Agustus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  <w:r>
              <w:rPr>
                <w:rFonts w:ascii="Arial Narrow" w:hAnsi="Arial Narrow"/>
              </w:rPr>
              <w:t xml:space="preserve"> dan </w:t>
            </w: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2.500.000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 xml:space="preserve"> 2.500.000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/>
        <w:trPr>
          <w:trHeight w:val="429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Lomba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Takbiran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Sosial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Budaya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PEMDES, </w:t>
            </w:r>
            <w:r>
              <w:rPr>
                <w:rFonts w:ascii="Arial Narrow" w:hAnsi="Arial Narrow"/>
              </w:rPr>
              <w:t>Polmas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Babinsa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Syawal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  <w:r>
              <w:rPr>
                <w:rFonts w:ascii="Arial Narrow" w:hAnsi="Arial Narrow"/>
              </w:rPr>
              <w:t xml:space="preserve"> dan </w:t>
            </w: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3.000.000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3.000.000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/>
        <w:trPr>
          <w:trHeight w:val="546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CINTA KASIH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Santunan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Anak</w:t>
            </w:r>
            <w:r>
              <w:rPr>
                <w:rFonts w:ascii="Arial Narrow" w:hAnsi="Arial Narrow"/>
              </w:rPr>
              <w:t xml:space="preserve"> Yatim &amp; </w:t>
            </w:r>
            <w:r>
              <w:rPr>
                <w:rFonts w:ascii="Arial Narrow" w:hAnsi="Arial Narrow"/>
              </w:rPr>
              <w:t>Jompo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</w:t>
            </w:r>
            <w:r>
              <w:rPr>
                <w:rFonts w:ascii="Arial Narrow" w:hAnsi="Arial Narrow"/>
              </w:rPr>
              <w:t xml:space="preserve"> Kasih </w:t>
            </w:r>
            <w:r>
              <w:rPr>
                <w:rFonts w:ascii="Arial Narrow" w:hAnsi="Arial Narrow"/>
              </w:rPr>
              <w:t>Sayang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Pemerintah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Kecamatan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Juni</w:t>
            </w:r>
            <w:r>
              <w:rPr>
                <w:rFonts w:ascii="Arial Narrow" w:hAnsi="Arial Narrow"/>
              </w:rPr>
              <w:t xml:space="preserve"> &amp; </w:t>
            </w:r>
            <w:r>
              <w:rPr>
                <w:rFonts w:ascii="Arial Narrow" w:hAnsi="Arial Narrow"/>
              </w:rPr>
              <w:t>Desember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100.000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2.000.000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Semesteran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Donor </w:t>
            </w:r>
            <w:r>
              <w:rPr>
                <w:rFonts w:ascii="Arial Narrow" w:hAnsi="Arial Narrow"/>
              </w:rPr>
              <w:t>Darah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</w:t>
            </w:r>
            <w:r>
              <w:rPr>
                <w:rFonts w:ascii="Arial Narrow" w:hAnsi="Arial Narrow"/>
              </w:rPr>
              <w:t xml:space="preserve"> Kasih </w:t>
            </w:r>
            <w:r>
              <w:rPr>
                <w:rFonts w:ascii="Arial Narrow" w:hAnsi="Arial Narrow"/>
              </w:rPr>
              <w:t>Sayang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PMI, </w:t>
            </w: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PMI, </w:t>
            </w: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4.000.000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Banjar Kale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</w:t>
            </w:r>
            <w:r>
              <w:rPr>
                <w:rFonts w:ascii="Arial Narrow" w:hAnsi="Arial Narrow"/>
              </w:rPr>
              <w:t xml:space="preserve"> Kasih </w:t>
            </w:r>
            <w:r>
              <w:rPr>
                <w:rFonts w:ascii="Arial Narrow" w:hAnsi="Arial Narrow"/>
              </w:rPr>
              <w:t>Sayang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</w:p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Bulanan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 xml:space="preserve">. </w:t>
            </w:r>
            <w:r>
              <w:rPr>
                <w:rFonts w:ascii="Arial Narrow" w:hAnsi="Arial Narrow"/>
                <w:bCs/>
              </w:rPr>
              <w:t>12.450.000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600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PERLINDUNGAN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</w:t>
            </w:r>
            <w:r>
              <w:rPr>
                <w:rFonts w:ascii="Arial Narrow" w:hAnsi="Arial Narrow"/>
              </w:rPr>
              <w:t xml:space="preserve"> Anti </w:t>
            </w:r>
            <w:r>
              <w:rPr>
                <w:rFonts w:ascii="Arial Narrow" w:hAnsi="Arial Narrow"/>
              </w:rPr>
              <w:t>Narkoba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Perlindungan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Anak-anak</w:t>
            </w:r>
            <w:r>
              <w:rPr>
                <w:rFonts w:ascii="Arial Narrow" w:hAnsi="Arial Narrow"/>
              </w:rPr>
              <w:t xml:space="preserve"> &amp; </w:t>
            </w: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Kepolisian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</w:t>
            </w:r>
            <w:r>
              <w:rPr>
                <w:rFonts w:ascii="Arial Narrow" w:hAnsi="Arial Narrow"/>
              </w:rPr>
              <w:t xml:space="preserve"> Anti KDRT &amp; PUP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Perlindungan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KAU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Semesteran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3.000.000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Pelayanan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Adminduk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Perlindungan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Saat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250.000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250.000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Kepengurusan</w:t>
            </w:r>
            <w:r>
              <w:rPr>
                <w:rFonts w:ascii="Arial Narrow" w:hAnsi="Arial Narrow"/>
              </w:rPr>
              <w:t xml:space="preserve"> BPJS </w:t>
            </w:r>
            <w:r>
              <w:rPr>
                <w:rFonts w:ascii="Arial Narrow" w:hAnsi="Arial Narrow"/>
              </w:rPr>
              <w:t>bagi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Keluarga</w:t>
            </w:r>
            <w:r>
              <w:rPr>
                <w:rFonts w:ascii="Arial Narrow" w:hAnsi="Arial Narrow"/>
              </w:rPr>
              <w:t xml:space="preserve"> yang </w:t>
            </w:r>
            <w:r>
              <w:rPr>
                <w:rFonts w:ascii="Arial Narrow" w:hAnsi="Arial Narrow"/>
              </w:rPr>
              <w:t>tidak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mampu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Perlindungan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Masyarakat </w:t>
            </w:r>
            <w:r>
              <w:rPr>
                <w:rFonts w:ascii="Arial Narrow" w:hAnsi="Arial Narrow"/>
              </w:rPr>
              <w:t>Belum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Memiliki</w:t>
            </w:r>
            <w:r>
              <w:rPr>
                <w:rFonts w:ascii="Arial Narrow" w:hAnsi="Arial Narrow"/>
              </w:rPr>
              <w:t xml:space="preserve"> BPJS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Saat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250.000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/>
        <w:trPr>
          <w:trHeight w:val="510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REPRODUKSI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Posyandu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Keluarga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Puskesmas</w:t>
            </w:r>
            <w:r>
              <w:rPr>
                <w:rFonts w:ascii="Arial Narrow" w:hAnsi="Arial Narrow"/>
              </w:rPr>
              <w:t>, Kader,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1</w:t>
            </w:r>
          </w:p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Bulan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7.800.000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93.600.000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Pelayanan</w:t>
            </w:r>
            <w:r>
              <w:rPr>
                <w:rFonts w:ascii="Arial Narrow" w:hAnsi="Arial Narrow"/>
              </w:rPr>
              <w:t xml:space="preserve"> KB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</w:t>
            </w:r>
            <w:r>
              <w:rPr>
                <w:rFonts w:ascii="Arial Narrow" w:hAnsi="Arial Narrow"/>
              </w:rPr>
              <w:t>, Kader, BKKBN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Bulan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DP3AKB, </w:t>
            </w: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2.500.000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30.000.000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Kunjungan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Bumil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Resti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Bumil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Resti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</w:t>
            </w:r>
            <w:r>
              <w:rPr>
                <w:rFonts w:ascii="Arial Narrow" w:hAnsi="Arial Narrow"/>
              </w:rPr>
              <w:t>, Kader, PKK, PKB, PPKBD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2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Puskesmas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1.300.000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1.300.000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Kunjungan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Hamil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Hamil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</w:t>
            </w:r>
            <w:r>
              <w:rPr>
                <w:rFonts w:ascii="Arial Narrow" w:hAnsi="Arial Narrow"/>
              </w:rPr>
              <w:t xml:space="preserve">, Kader, </w:t>
            </w:r>
            <w:r>
              <w:rPr>
                <w:rFonts w:ascii="Arial Narrow" w:hAnsi="Arial Narrow"/>
              </w:rPr>
              <w:t>Puskesmas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2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Puskesmas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1.000.000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Konseling</w:t>
            </w:r>
            <w:r>
              <w:rPr>
                <w:rFonts w:ascii="Arial Narrow" w:hAnsi="Arial Narrow"/>
              </w:rPr>
              <w:t xml:space="preserve"> KB </w:t>
            </w:r>
            <w:r>
              <w:rPr>
                <w:rFonts w:ascii="Arial Narrow" w:hAnsi="Arial Narrow"/>
              </w:rPr>
              <w:t>ke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Ibu-ibu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Pasca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Salin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Pasca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Bersalin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</w:t>
            </w:r>
            <w:r>
              <w:rPr>
                <w:rFonts w:ascii="Arial Narrow" w:hAnsi="Arial Narrow"/>
              </w:rPr>
              <w:t xml:space="preserve">, Kader, </w:t>
            </w:r>
            <w:r>
              <w:rPr>
                <w:rFonts w:ascii="Arial Narrow" w:hAnsi="Arial Narrow"/>
              </w:rPr>
              <w:t>Puskesmas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3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Puskesmas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600.000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600.000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Konseling</w:t>
            </w:r>
            <w:r>
              <w:rPr>
                <w:rFonts w:ascii="Arial Narrow" w:hAnsi="Arial Narrow"/>
              </w:rPr>
              <w:t xml:space="preserve"> ASI </w:t>
            </w:r>
            <w:r>
              <w:rPr>
                <w:rFonts w:ascii="Arial Narrow" w:hAnsi="Arial Narrow"/>
              </w:rPr>
              <w:t>Eksklusif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Kepada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Hamil</w:t>
            </w:r>
            <w:r>
              <w:rPr>
                <w:rFonts w:ascii="Arial Narrow" w:hAnsi="Arial Narrow"/>
              </w:rPr>
              <w:t xml:space="preserve"> dan </w:t>
            </w:r>
            <w:r>
              <w:rPr>
                <w:rFonts w:ascii="Arial Narrow" w:hAnsi="Arial Narrow"/>
              </w:rPr>
              <w:t>Pasca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Salin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Menyusui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Hamil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Ibu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Nifas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</w:t>
            </w:r>
            <w:r>
              <w:rPr>
                <w:rFonts w:ascii="Arial Narrow" w:hAnsi="Arial Narrow"/>
              </w:rPr>
              <w:t xml:space="preserve">, Kader, </w:t>
            </w:r>
            <w:r>
              <w:rPr>
                <w:rFonts w:ascii="Arial Narrow" w:hAnsi="Arial Narrow"/>
              </w:rPr>
              <w:t>Puskesmas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2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650.000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650.000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Terhadap</w:t>
            </w:r>
            <w:r>
              <w:rPr>
                <w:rFonts w:ascii="Arial Narrow" w:hAnsi="Arial Narrow"/>
              </w:rPr>
              <w:t xml:space="preserve"> PUS </w:t>
            </w:r>
            <w:r>
              <w:rPr>
                <w:rFonts w:ascii="Arial Narrow" w:hAnsi="Arial Narrow"/>
              </w:rPr>
              <w:t>Tentang</w:t>
            </w:r>
            <w:r>
              <w:rPr>
                <w:rFonts w:ascii="Arial Narrow" w:hAnsi="Arial Narrow"/>
              </w:rPr>
              <w:t xml:space="preserve"> MKJP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PUS yang </w:t>
            </w:r>
            <w:r>
              <w:rPr>
                <w:rFonts w:ascii="Arial Narrow" w:hAnsi="Arial Narrow"/>
              </w:rPr>
              <w:t>belum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memiliki</w:t>
            </w:r>
            <w:r>
              <w:rPr>
                <w:rFonts w:ascii="Arial Narrow" w:hAnsi="Arial Narrow"/>
              </w:rPr>
              <w:t xml:space="preserve"> MKJP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Puskesmas</w:t>
            </w:r>
            <w:r>
              <w:rPr>
                <w:rFonts w:ascii="Arial Narrow" w:hAnsi="Arial Narrow"/>
              </w:rPr>
              <w:t>, DP3AKB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2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BOKB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Kespro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Reproduksi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DP3AKB, </w:t>
            </w:r>
            <w:r>
              <w:rPr>
                <w:rFonts w:ascii="Arial Narrow" w:hAnsi="Arial Narrow"/>
              </w:rPr>
              <w:t>Puskesmas</w:t>
            </w:r>
            <w:r>
              <w:rPr>
                <w:rFonts w:ascii="Arial Narrow" w:hAnsi="Arial Narrow"/>
              </w:rPr>
              <w:t>, DIKBUD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UPTD KB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1.200.000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Rp.4.800.00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PENDIDIKAN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Pembinaan</w:t>
            </w:r>
            <w:r>
              <w:rPr>
                <w:rFonts w:ascii="Arial Narrow" w:hAnsi="Arial Narrow"/>
              </w:rPr>
              <w:t xml:space="preserve"> BKB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Pendidikan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</w:t>
            </w:r>
            <w:r>
              <w:rPr>
                <w:rFonts w:ascii="Arial Narrow" w:hAnsi="Arial Narrow"/>
              </w:rPr>
              <w:t xml:space="preserve"> yang </w:t>
            </w:r>
            <w:r>
              <w:rPr>
                <w:rFonts w:ascii="Arial Narrow" w:hAnsi="Arial Narrow"/>
              </w:rPr>
              <w:t>memiliki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Balita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BKKBN 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2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</w:t>
            </w:r>
            <w:r>
              <w:rPr>
                <w:rFonts w:ascii="Arial Narrow" w:hAnsi="Arial Narrow"/>
              </w:rPr>
              <w:t xml:space="preserve"> BKR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Pendidikan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</w:t>
            </w:r>
            <w:r>
              <w:rPr>
                <w:rFonts w:ascii="Arial Narrow" w:hAnsi="Arial Narrow"/>
              </w:rPr>
              <w:t xml:space="preserve"> yang </w:t>
            </w:r>
            <w:r>
              <w:rPr>
                <w:rFonts w:ascii="Arial Narrow" w:hAnsi="Arial Narrow"/>
              </w:rPr>
              <w:t>memiliki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BKKBN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4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</w:t>
            </w:r>
            <w:r>
              <w:rPr>
                <w:rFonts w:ascii="Arial Narrow" w:hAnsi="Arial Narrow"/>
              </w:rPr>
              <w:t xml:space="preserve"> BKL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Pendidikan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Lansia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BKKBN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</w:t>
            </w:r>
            <w:r>
              <w:rPr>
                <w:rFonts w:ascii="Arial Narrow" w:hAnsi="Arial Narrow"/>
              </w:rPr>
              <w:t xml:space="preserve"> 2 </w:t>
            </w: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Kursus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Keterampilan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Pendidikan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DLHK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DLHK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Pelatihan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Pengelolaan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Sampah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Pendidikan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Pengelola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Sampah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Dinas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Kesehatan</w:t>
            </w:r>
            <w:r>
              <w:rPr>
                <w:rFonts w:ascii="Arial Narrow" w:hAnsi="Arial Narrow"/>
              </w:rPr>
              <w:t>, PU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10 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1.500.000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/>
        <w:trPr>
          <w:trHeight w:val="591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EKONOMI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Penguatan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Permodalan</w:t>
            </w:r>
            <w:r>
              <w:rPr>
                <w:rFonts w:ascii="Arial Narrow" w:hAnsi="Arial Narrow"/>
              </w:rPr>
              <w:t xml:space="preserve"> SPP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Ekonomi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Anggota</w:t>
            </w:r>
            <w:r>
              <w:rPr>
                <w:rFonts w:ascii="Arial Narrow" w:hAnsi="Arial Narrow"/>
              </w:rPr>
              <w:t xml:space="preserve"> SPP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153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5.000.000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5.000.000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618" w:hRule="atLeast"/>
        </w:trPr>
        <w:tc>
          <w:tcPr>
            <w:tcW w:w="582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</w:p>
        </w:tc>
        <w:tc>
          <w:tcPr>
            <w:tcW w:w="2214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PELESTARIAN LINGKUNGAN</w:t>
            </w:r>
          </w:p>
        </w:tc>
        <w:tc>
          <w:tcPr>
            <w:tcW w:w="180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tcBorders/>
            <w:shd w:val="clear" w:color="auto" w:fill="d9d9d9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Gotong Royong </w:t>
            </w:r>
            <w:r>
              <w:rPr>
                <w:rFonts w:ascii="Arial Narrow" w:hAnsi="Arial Narrow"/>
              </w:rPr>
              <w:t>Pembersihan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Lingkungan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Lingkungan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>, Masyarakat</w:t>
            </w:r>
          </w:p>
        </w:tc>
        <w:tc>
          <w:tcPr>
            <w:tcW w:w="117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Kali </w:t>
            </w: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Bulan</w:t>
            </w:r>
          </w:p>
        </w:tc>
        <w:tc>
          <w:tcPr>
            <w:tcW w:w="153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250.000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Gerakan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Penanaman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Tanaman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Produktif</w:t>
            </w:r>
            <w:r>
              <w:rPr>
                <w:rFonts w:ascii="Arial Narrow" w:hAnsi="Arial Narrow"/>
              </w:rPr>
              <w:t xml:space="preserve"> di </w:t>
            </w:r>
            <w:r>
              <w:rPr>
                <w:rFonts w:ascii="Arial Narrow" w:hAnsi="Arial Narrow"/>
              </w:rPr>
              <w:t>halaman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Warga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Lingkungan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Masyrakat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</w:t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64.750.000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Gotong Royong </w:t>
            </w:r>
            <w:r>
              <w:rPr>
                <w:rFonts w:ascii="Arial Narrow" w:hAnsi="Arial Narrow"/>
              </w:rPr>
              <w:t>Perbaikan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Sarana</w:t>
            </w:r>
            <w:r>
              <w:rPr>
                <w:rFonts w:ascii="Arial Narrow" w:hAnsi="Arial Narrow"/>
              </w:rPr>
              <w:t xml:space="preserve"> Air </w:t>
            </w:r>
            <w:r>
              <w:rPr>
                <w:rFonts w:ascii="Arial Narrow" w:hAnsi="Arial Narrow"/>
              </w:rPr>
              <w:t>Bersih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Lingkungan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Masyarakat dan </w:t>
            </w:r>
            <w:r>
              <w:rPr>
                <w:rFonts w:ascii="Arial Narrow" w:hAnsi="Arial Narrow"/>
              </w:rPr>
              <w:t>Pamdes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Ada </w:t>
            </w:r>
            <w:r>
              <w:rPr>
                <w:rFonts w:ascii="Arial Narrow" w:hAnsi="Arial Narrow"/>
              </w:rPr>
              <w:t>Kerusakan</w:t>
            </w:r>
          </w:p>
        </w:tc>
        <w:tc>
          <w:tcPr>
            <w:tcW w:w="153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1.000.000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/>
        <w:trPr>
          <w:trHeight w:val="782" w:hRule="atLeast"/>
        </w:trPr>
        <w:tc>
          <w:tcPr>
            <w:tcW w:w="582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Pengelolaan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Sampah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Lingkungan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8" w:lineRule="exact" w:line="252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Bulan</w:t>
            </w:r>
          </w:p>
        </w:tc>
        <w:tc>
          <w:tcPr>
            <w:tcW w:w="153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  <w:r>
              <w:rPr>
                <w:rFonts w:ascii="Arial Narrow" w:hAnsi="Arial Narrow"/>
              </w:rPr>
              <w:t xml:space="preserve"> 500.000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</w:t>
            </w:r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4097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</w:tbl>
    <w:p>
      <w:pPr>
        <w:pStyle w:val="style0"/>
        <w:rPr/>
      </w:pPr>
    </w:p>
    <w:sectPr>
      <w:pgSz w:w="18711" w:h="12242" w:orient="landscape"/>
      <w:pgMar w:top="1440" w:right="851" w:bottom="1440" w:left="1440" w:header="284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ID" w:bidi="ar-SA" w:eastAsia="en-ID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Cambria" w:cs="Cambria" w:eastAsia="Cambria" w:hAnsi="Cambria"/>
      <w:sz w:val="22"/>
      <w:szCs w:val="22"/>
      <w:lang w:val="en-US" w:bidi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Header Char_babb856a-f474-43e7-8b0a-4a51f117afbe"/>
    <w:basedOn w:val="style65"/>
    <w:next w:val="style4098"/>
    <w:link w:val="style31"/>
    <w:uiPriority w:val="99"/>
    <w:rPr>
      <w:rFonts w:ascii="Cambria" w:cs="Cambria" w:eastAsia="Cambria" w:hAnsi="Cambria"/>
      <w:lang w:val="en-US" w:bidi="en-US"/>
    </w:rPr>
  </w:style>
  <w:style w:type="character" w:customStyle="1" w:styleId="style4099">
    <w:name w:val="Footer Char_8e877d58-a834-4b4e-9542-175bb9a610fe"/>
    <w:basedOn w:val="style65"/>
    <w:next w:val="style4099"/>
    <w:link w:val="style32"/>
    <w:uiPriority w:val="99"/>
    <w:rPr>
      <w:rFonts w:ascii="Cambria" w:cs="Cambria" w:eastAsia="Cambria" w:hAnsi="Cambria"/>
      <w:lang w:val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690</Words>
  <Pages>4</Pages>
  <Characters>4048</Characters>
  <Application>WPS Office</Application>
  <DocSecurity>0</DocSecurity>
  <Paragraphs>473</Paragraphs>
  <ScaleCrop>false</ScaleCrop>
  <LinksUpToDate>false</LinksUpToDate>
  <CharactersWithSpaces>4391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2024-09-27T07:07:18Z</dcterms:created>
  <dc:creator>Hanary Hanz</dc:creator>
  <lastModifiedBy>23021RAA2Y</lastModifiedBy>
  <dcterms:modified xsi:type="dcterms:W3CDTF">2024-09-27T07:07:18Z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c0e336ea9de64e93b53311e79873165c</vt:lpwstr>
  </property>
</Properties>
</file>