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f20ab80e4b17" /><Relationship Type="http://schemas.openxmlformats.org/package/2006/relationships/metadata/core-properties" Target="/package/services/metadata/core-properties/4bce7c17887c4ae38322ef79e55084ec.psmdcp" Id="R17e0e17ce39a49a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00" w:lineRule="exact"/>
        <w:ind/>
        <w:jc w:val="center"/>
      </w:pPr>
      <w:r>
        <w:rPr>
          <w:sz w:val="14"/>
          <w:rFonts w:hint="eastAsia" w:ascii="Arial" w:hAnsi="Arial" w:eastAsia="Arial"/>
          <w:color w:val="000000"/>
        </w:rPr>
        <w:t xml:space="preserve">NENCANA TINDAK LANJUT (RTU</w:t>
      </w:r>
    </w:p>
    <w:p>
      <w:pPr>
        <w:spacing w:after="300" w:line="200" w:lineRule="exact"/>
        <w:ind/>
        <w:jc w:val="center"/>
      </w:pPr>
      <w:r>
        <w:rPr>
          <w:sz w:val="14"/>
          <w:rFonts w:hint="eastAsia" w:ascii="Arial" w:hAnsi="Arial" w:eastAsia="Arial"/>
          <w:color w:val="000000"/>
        </w:rPr>
        <w:t xml:space="preserve">PERTEMUAN LINTAS SEKTOR KAMPUNG KB KEC. KARANGNUNGGAL</w:t>
      </w:r>
    </w:p>
    <w:p>
      <w:pPr>
        <w:spacing w:line="260" w:lineRule="exact"/>
        <w:ind w:firstLine="1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DESA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3620" w:type="dxa"/>
        <w:tblLook w:val="04A0" w:firstRow="true" w:lastRow="false" w:firstColumn="true" w:lastColumn="false" w:noHBand="false" w:noVBand="true"/>
      </w:tblPr>
      <w:tblGrid>
        <w:gridCol w:w="500"/>
        <w:gridCol w:w="2600"/>
        <w:gridCol w:w="1760"/>
        <w:gridCol w:w="1320"/>
        <w:gridCol w:w="1320"/>
        <w:gridCol w:w="1320"/>
        <w:gridCol w:w="1180"/>
        <w:gridCol w:w="3500"/>
      </w:tblGrid>
      <w:tr w:rsidR="00A23914" w:rsidTr="00A23914">
        <w:trPr>
          <w:trHeight w:val="460"/>
        </w:trPr>
        <w:trPr>
          <w:trHeight w:val="460"/>
        </w:trPr>
        <w:trPr>
          <w:trHeight w:val="460"/>
        </w:trPr>
        <w:trPr>
          <w:trHeight w:val="460"/>
        </w:trPr>
        <w:trPr>
          <w:trHeight w:val="460"/>
        </w:trPr>
        <w:trPr>
          <w:trHeight w:val="460"/>
        </w:trPr>
        <w:trPr>
          <w:trHeight w:val="460"/>
        </w:trPr>
        <w:trPr>
          <w:trHeight w:val="46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NO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REGHATAN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225" w:lineRule="exact"/>
              <w:ind w:firstLine="0"/>
              <w:jc w:val="left"/>
            </w:pPr>
            <w:r>
              <w:rPr>
                <w:sz w:val="15"/>
                <w:rFonts w:hint="eastAsia" w:ascii="Arial" w:hAnsi="Arial" w:eastAsia="Arial"/>
                <w:color w:val="000000"/>
              </w:rPr>
              <w:t xml:space="preserve">SASARAN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WATU</w:t>
            </w:r>
          </w:p>
          <w:p>
            <w:pPr>
              <w:spacing w:line="180" w:lineRule="exact"/>
              <w:ind/>
              <w:jc w:val="center"/>
            </w:pPr>
            <w:r>
              <w:rPr>
                <w:sz w:val="13"/>
                <w:rFonts w:hint="eastAsia" w:ascii="Arial" w:hAnsi="Arial" w:eastAsia="Arial"/>
                <w:color w:val="000000"/>
              </w:rPr>
              <w:t xml:space="preserve">PELAKSANAAN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/>
              <w:jc w:val="center"/>
            </w:pPr>
            <w:r>
              <w:rPr>
                <w:sz w:val="13"/>
                <w:rFonts w:hint="eastAsia" w:ascii="Arial" w:hAnsi="Arial" w:eastAsia="Arial"/>
                <w:color w:val="000000"/>
              </w:rPr>
              <w:t xml:space="preserve">TEMPAT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N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10" w:lineRule="exact"/>
              <w:ind/>
              <w:jc w:val="center"/>
            </w:pPr>
            <w:r>
              <w:rPr>
                <w:sz w:val="14"/>
                <w:rFonts w:hint="eastAsia" w:ascii="Arial" w:hAnsi="Arial" w:eastAsia="Arial"/>
                <w:color w:val="000000"/>
              </w:rPr>
              <w:t xml:space="preserve">MITRA KERA</w:t>
            </w:r>
          </w:p>
        </w:tc>
        <w:tc>
          <w:tcPr>
            <w:tcW w:w="1180" w:type="dxa"/>
            <w:tcBorders/>
            <w:vAlign w:val="top"/>
          </w:tcPr>
          <w:p>
            <w:pPr>
              <w:spacing w:line="140" w:lineRule="exact"/>
              <w:ind/>
              <w:jc w:val="center"/>
            </w:pPr>
            <w:r>
              <w:rPr>
                <w:sz w:val="13"/>
                <w:rFonts w:hint="eastAsia" w:ascii="Arial" w:hAnsi="Arial" w:eastAsia="Arial"/>
                <w:color w:val="000000"/>
              </w:rPr>
              <w:t xml:space="preserve">PENANGOUNG</w:t>
            </w:r>
          </w:p>
          <w:p>
            <w:pPr>
              <w:spacing w:line="160" w:lineRule="exact"/>
              <w:ind/>
              <w:jc w:val="center"/>
            </w:pPr>
            <w:r>
              <w:rPr>
                <w:sz w:val="15"/>
                <w:rFonts w:hint="eastAsia" w:ascii="Arial" w:hAnsi="Arial" w:eastAsia="Arial"/>
                <w:color w:val="000000"/>
              </w:rPr>
              <w:t xml:space="preserve">JAWAB</w:t>
            </w:r>
          </w:p>
        </w:tc>
        <w:tc>
          <w:tcPr>
            <w:tcW w:w="3500" w:type="dxa"/>
            <w:tcBorders/>
            <w:vAlign w:val="center"/>
          </w:tcPr>
          <w:p>
            <w:pPr>
              <w:spacing w:line="195" w:lineRule="exact"/>
              <w:ind/>
              <w:jc w:val="center"/>
            </w:pPr>
            <w:r>
              <w:rPr>
                <w:sz w:val="13"/>
                <w:rFonts w:hint="eastAsia" w:ascii="Arial" w:hAnsi="Arial" w:eastAsia="Arial"/>
                <w:color w:val="000000"/>
              </w:rPr>
              <w:t xml:space="preserve">HASL TANG DARAPNAN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>
            <w:pPr>
              <w:spacing w:line="288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/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40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Melakukia edvokest</w:t>
            </w:r>
          </w:p>
          <w:p>
            <w:pPr>
              <w:spacing w:line="32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atau coordinasi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300" w:lineRule="exact"/>
              <w:ind w:left="8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Kepala Desa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00" w:lineRule="exact"/>
              <w:ind w:firstLine="0"/>
              <w:jc w:val="both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senin 2023</w:t>
            </w:r>
          </w:p>
          <w:p>
            <w:pPr>
              <w:spacing w:line="428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umne 5o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24" w:lineRule="exact"/>
              <w:ind w:left="10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Ketor Oeia</w:t>
            </w:r>
          </w:p>
          <w:p>
            <w:pPr>
              <w:spacing w:line="288" w:lineRule="exact"/>
              <w:ind w:left="22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Scrimukti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>
            <w:pPr>
              <w:spacing w:line="208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Katue</w:t>
            </w:r>
          </w:p>
          <w:p>
            <w:pPr>
              <w:spacing w:line="240" w:lineRule="exact"/>
              <w:ind w:left="2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Kaspung</w:t>
            </w:r>
          </w:p>
          <w:p>
            <w:pPr>
              <w:spacing w:line="240" w:lineRule="exact"/>
              <w:ind w:left="140" w:firstLine="0"/>
              <w:jc w:val="left"/>
            </w:pPr>
            <w:r>
              <w:rPr>
                <w:sz w:val="14"/>
                <w:rFonts w:hint="eastAsia" w:ascii="SimSun" w:hAnsi="SimSun" w:eastAsia="SimSun"/>
                <w:color w:val="000000"/>
              </w:rPr>
              <w:t xml:space="preserve">-号</w:t>
            </w:r>
          </w:p>
        </w:tc>
        <w:tc>
          <w:tcPr>
            <w:tcW w:w="3500" w:type="dxa"/>
            <w:tcBorders/>
            <w:vAlign w:val="center"/>
          </w:tcPr>
          <w:p>
            <w:pPr>
              <w:spacing w:line="381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Mendapat dokenger Ammen</w:t>
            </w:r>
          </w:p>
          <w:p>
            <w:pPr>
              <w:spacing w:line="336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 menEaalifasi apira geduos</w:t>
            </w:r>
          </w:p>
          <w:p>
            <w:pPr>
              <w:spacing w:line="420" w:lineRule="exact"/>
              <w:ind w:left="10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sekretarat kdrpung k6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Raput Pengurus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480" w:lineRule="exact"/>
              <w:ind w:left="10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Seurah Pengures</w:t>
            </w:r>
          </w:p>
          <w:p>
            <w:pPr>
              <w:spacing w:line="417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Kampung KB</w:t>
            </w:r>
          </w:p>
        </w:tc>
        <w:tc>
          <w:tcPr>
            <w:tcW w:w="1320" w:type="dxa"/>
            <w:tcBorders/>
            <w:vAlign w:val="top"/>
          </w:tcPr>
          <w:p>
            <w:pPr>
              <w:spacing w:before="107" w:line="200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Kamis</w:t>
            </w:r>
          </w:p>
          <w:p>
            <w:pPr>
              <w:spacing w:line="200" w:lineRule="exact"/>
              <w:ind w:left="6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10-01-2023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14" w:lineRule="exact"/>
              <w:ind w:left="18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Balai</w:t>
            </w:r>
          </w:p>
          <w:p>
            <w:pPr>
              <w:spacing w:line="214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Saala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>
            <w:pPr>
              <w:spacing w:line="208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Katua</w:t>
            </w:r>
          </w:p>
          <w:p>
            <w:pPr>
              <w:spacing w:line="260" w:lineRule="exact"/>
              <w:ind w:left="2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Kaupung</w:t>
            </w:r>
          </w:p>
          <w:p>
            <w:pPr>
              <w:spacing w:line="260" w:lineRule="exact"/>
              <w:ind w:left="140" w:firstLine="0"/>
              <w:jc w:val="both"/>
            </w:pPr>
            <w:r>
              <w:rPr>
                <w:sz w:val="16"/>
                <w:rFonts w:hint="eastAsia" w:ascii="Arial" w:hAnsi="Arial" w:eastAsia="Arial"/>
                <w:color w:val="000000"/>
              </w:rPr>
              <w:t xml:space="preserve">97</w:t>
            </w:r>
          </w:p>
        </w:tc>
        <w:tc>
          <w:tcPr>
            <w:tcW w:w="3500" w:type="dxa"/>
            <w:tcBorders/>
            <w:vAlign w:val="center"/>
          </w:tcPr>
          <w:p>
            <w:pPr>
              <w:spacing w:line="434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Mendapetkan fintang fencanm</w:t>
            </w:r>
          </w:p>
          <w:p>
            <w:pPr>
              <w:spacing w:line="37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Keny Sfercana sgtng Stise</w:t>
            </w:r>
          </w:p>
          <w:p>
            <w:pPr>
              <w:spacing w:line="446" w:lineRule="exact"/>
              <w:ind w:left="120" w:firstLine="0"/>
              <w:jc w:val="right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1525					S(ugook)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432" w:lineRule="exact"/>
              <w:ind w:left="14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Soscalisaci hasil fnpr</w:t>
            </w:r>
          </w:p>
          <w:p>
            <w:pPr>
              <w:spacing w:line="348" w:lineRule="exact"/>
              <w:ind w:firstLine="0"/>
              <w:jc w:val="both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mmand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30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t masggamtat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320" w:lineRule="exact"/>
              <w:ind w:left="2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setap Fenak</w:t>
            </w:r>
          </w:p>
          <w:p>
            <w:pPr>
              <w:spacing w:line="320" w:lineRule="exact"/>
              <w:ind w:left="2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henaguan</w:t>
            </w:r>
          </w:p>
        </w:tc>
        <w:tc>
          <w:tcPr>
            <w:tcW w:w="1320" w:type="dxa"/>
            <w:tcBorders/>
            <w:vAlign w:val="top"/>
          </w:tcPr>
          <w:p>
            <w:pPr>
              <w:spacing w:line="375" w:lineRule="exact"/>
              <w:ind w:left="12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empar</w:t>
            </w:r>
          </w:p>
          <w:p>
            <w:pPr>
              <w:spacing w:line="480" w:lineRule="exact"/>
              <w:ind w:left="4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an Kedisunn</w:t>
            </w:r>
          </w:p>
        </w:tc>
        <w:tc>
          <w:tcPr>
            <w:tcW w:w="1320" w:type="dxa"/>
            <w:tcBorders/>
            <w:vAlign w:val="top"/>
          </w:tcPr>
          <w:p>
            <w:pPr>
              <w:spacing w:before="24" w:line="210" w:lineRule="exact"/>
              <w:ind/>
              <w:jc w:val="center"/>
            </w:pPr>
            <w:r>
              <w:rPr>
                <w:sz w:val="14"/>
                <w:rFonts w:hint="eastAsia" w:ascii="Arial" w:hAnsi="Arial" w:eastAsia="Arial"/>
                <w:color w:val="000000"/>
              </w:rPr>
              <w:t xml:space="preserve">Takcdn Agnan</w:t>
            </w:r>
          </w:p>
        </w:tc>
        <w:tc>
          <w:tcPr>
            <w:tcW w:w="1180" w:type="dxa"/>
            <w:tcBorders/>
            <w:vAlign w:val="top"/>
          </w:tcPr>
          <w:p>
            <w:pPr>
              <w:spacing w:before="14" w:line="209" w:lineRule="exact"/>
              <w:ind w:left="6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KADES S</w:t>
            </w:r>
          </w:p>
          <w:p>
            <w:pPr>
              <w:spacing w:line="220" w:lineRule="exact"/>
              <w:ind/>
              <w:jc w:val="center"/>
            </w:pPr>
            <w:r>
              <w:rPr>
                <w:sz w:val="16"/>
                <w:rFonts w:hint="eastAsia" w:ascii="Arial" w:hAnsi="Arial" w:eastAsia="Arial"/>
                <w:color w:val="000000"/>
              </w:rPr>
              <w:t xml:space="preserve">Kampang KB</w:t>
            </w:r>
          </w:p>
        </w:tc>
        <w:tc>
          <w:tcPr>
            <w:tcW w:w="3500" w:type="dxa"/>
            <w:tcBorders/>
            <w:vAlign w:val="center"/>
          </w:tcPr>
          <w:p>
            <w:pPr>
              <w:spacing w:line="476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Supaya inusy.Mengilaca Pnegoru</w:t>
            </w:r>
          </w:p>
          <w:p>
            <w:pPr>
              <w:spacing w:line="37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karje Kampung KB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35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Melakukan Advokace</w:t>
            </w:r>
          </w:p>
          <w:p>
            <w:pPr>
              <w:spacing w:line="311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Atau Koordcvasi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300" w:lineRule="exact"/>
              <w:ind w:left="10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Ketua TePkk</w:t>
            </w:r>
          </w:p>
          <w:p>
            <w:pPr>
              <w:spacing w:line="360" w:lineRule="exact"/>
              <w:ind w:left="10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DESA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66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noton e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20"/>
                <w:rFonts w:hint="eastAsia" w:ascii="SimSun" w:hAnsi="SimSun" w:eastAsia="SimSun"/>
                <w:color w:val="000000"/>
              </w:rPr>
              <w:t xml:space="preserve">打别V70</w:t>
            </w:r>
          </w:p>
          <w:p>
            <w:pPr>
              <w:spacing w:line="320" w:lineRule="exact"/>
              <w:ind w:left="48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AUAR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47" w:lineRule="exact"/>
              <w:ind w:left="8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Sekretariat</w:t>
            </w:r>
          </w:p>
          <w:p>
            <w:pPr>
              <w:spacing w:line="226" w:lineRule="exact"/>
              <w:ind w:left="6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Pck DUA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92" w:lineRule="exact"/>
              <w:ind/>
              <w:jc w:val="center"/>
            </w:pPr>
            <w:r>
              <w:rPr>
                <w:sz w:val="13"/>
                <w:rFonts w:hint="eastAsia" w:ascii="SimSun" w:hAnsi="SimSun" w:eastAsia="SimSun"/>
                <w:color w:val="000000"/>
              </w:rPr>
              <w:t xml:space="preserve">一</w:t>
            </w:r>
          </w:p>
        </w:tc>
        <w:tc>
          <w:tcPr>
            <w:tcW w:w="1180" w:type="dxa"/>
            <w:tcBorders/>
            <w:vAlign w:val="top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Ketun KRB</w:t>
            </w:r>
          </w:p>
        </w:tc>
        <w:tc>
          <w:tcPr>
            <w:tcW w:w="3500" w:type="dxa"/>
            <w:tcBorders/>
            <w:vAlign w:val="top"/>
          </w:tcPr>
          <w:p>
            <w:pPr>
              <w:spacing w:line="436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-Mendapat dukuegan	ga pak</w:t>
            </w:r>
          </w:p>
          <w:p>
            <w:pPr>
              <w:spacing w:line="480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sacpan Keeetan di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00" w:type="dxa"/>
            <w:tcBorders/>
            <w:vAlign w:val="center"/>
          </w:tcPr>
          <w:p>
            <w:pPr>
              <w:spacing w:line="48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Pelaksanaan Kegintan</w:t>
            </w:r>
          </w:p>
          <w:p>
            <w:pPr>
              <w:spacing w:line="436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pragraue Kampung Ko</w:t>
            </w:r>
          </w:p>
        </w:tc>
        <w:tc>
          <w:tcPr>
            <w:tcW w:w="1760" w:type="dxa"/>
            <w:tcBorders/>
            <w:vAlign w:val="center"/>
          </w:tcPr>
          <w:p>
            <w:pPr>
              <w:spacing w:line="514" w:lineRule="exact"/>
              <w:ind w:left="6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Pervanus</w:t>
            </w:r>
          </w:p>
          <w:p>
            <w:pPr>
              <w:spacing w:line="450" w:lineRule="exact"/>
              <w:ind w:left="80" w:firstLine="0"/>
              <w:jc w:val="both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Dus cotausi</w:t>
            </w:r>
          </w:p>
          <w:p>
            <w:pPr>
              <w:spacing w:line="432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-masyamkact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285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Pebrunsc</w:t>
            </w:r>
          </w:p>
          <w:p>
            <w:pPr>
              <w:spacing w:line="300" w:lineRule="exact"/>
              <w:ind w:left="2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sd. Doember</w:t>
            </w:r>
          </w:p>
          <w:p>
            <w:pPr>
              <w:spacing w:line="30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03</w:t>
            </w:r>
          </w:p>
        </w:tc>
        <w:tc>
          <w:tcPr>
            <w:gridSpan w:val="2"/>
            <w:tcW w:w="2640" w:type="dxa"/>
            <w:tcBorders/>
            <w:vAlign w:val="center"/>
          </w:tcPr>
          <w:p>
            <w:pPr>
              <w:spacing w:line="295" w:lineRule="exact"/>
              <w:ind w:left="40"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Kampug ksDMI/MU</w:t>
            </w:r>
          </w:p>
          <w:p>
            <w:pPr>
              <w:spacing w:line="340" w:lineRule="exact"/>
              <w:ind w:left="140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-DINAS Tirkacl</w:t>
            </w:r>
          </w:p>
          <w:p>
            <w:pPr>
              <w:spacing w:line="340" w:lineRule="exact"/>
              <w:ind w:left="160" w:firstLine="0"/>
              <w:jc w:val="both"/>
            </w:pPr>
            <w:r>
              <w:rPr>
                <w:sz w:val="14"/>
                <w:rFonts w:hint="eastAsia" w:ascii="Arial" w:hAnsi="Arial" w:eastAsia="Arial"/>
                <w:color w:val="000000"/>
              </w:rPr>
              <w:t xml:space="preserve">Me BONTi打量</w:t>
            </w:r>
          </w:p>
          <w:p>
            <w:pPr>
              <w:spacing w:line="340" w:lineRule="exact"/>
              <w:ind w:left="154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BIPES ALS</w:t>
            </w:r>
          </w:p>
          <w:p>
            <w:pPr>
              <w:spacing w:line="340" w:lineRule="exact"/>
              <w:ind w:left="1520" w:firstLine="0"/>
              <w:jc w:val="both"/>
            </w:pPr>
            <w:r>
              <w:rPr>
                <w:sz w:val="16"/>
                <w:rFonts w:hint="eastAsia" w:ascii="SimSun" w:hAnsi="SimSun" w:eastAsia="SimSun"/>
                <w:color w:val="000000"/>
              </w:rPr>
              <w:t xml:space="preserve">码</w:t>
            </w:r>
          </w:p>
        </w:tc>
        <w:tc>
          <w:tcPr>
            <w:tcW w:w="1180" w:type="dxa"/>
            <w:tcBorders/>
            <w:vAlign w:val="top"/>
          </w:tcPr>
          <w:p>
            <w:pPr>
              <w:spacing w:line="266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6520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 KalUa KKB</w:t>
            </w:r>
          </w:p>
        </w:tc>
        <w:tc>
          <w:tcPr>
            <w:tcW w:w="3500" w:type="dxa"/>
            <w:tcBorders/>
            <w:vAlign w:val="top"/>
          </w:tcPr>
          <w:p>
            <w:pPr>
              <w:spacing w:line="340" w:lineRule="exact"/>
              <w:ind w:left="60" w:firstLine="0"/>
              <w:jc w:val="righ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Dapat Meringfatkan Kueiber Penptn</w:t>
            </w:r>
          </w:p>
          <w:p>
            <w:pPr>
              <w:spacing w:line="340" w:lineRule="exact"/>
              <w:ind w:firstLine="0"/>
              <w:jc w:val="left"/>
            </w:pPr>
            <w:r>
              <w:rPr>
                <w:sz w:val="20"/>
                <w:rFonts w:hint="eastAsia" w:ascii="Arial" w:hAnsi="Arial" w:eastAsia="Arial"/>
                <w:color w:val="000000"/>
              </w:rPr>
              <w:t xml:space="preserve">Pocgso,frun Kiluoaga-</w:t>
            </w:r>
          </w:p>
        </w:tc>
      </w:tr>
      <w:tr w:rsidR="00A23914" w:rsidTr="00A23914"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rPr>
          <w:trHeight w:val="800"/>
        </w:trPr>
        <w:tc>
          <w:tcPr>
            <w:tcW w:w="500" w:type="dxa"/>
            <w:tcBorders/>
            <w:vAlign w:val="center"/>
          </w:tcPr>
          <w:p/>
        </w:tc>
        <w:tc>
          <w:tcPr>
            <w:tcW w:w="2600" w:type="dxa"/>
            <w:tcBorders/>
            <w:vAlign w:val="center"/>
          </w:tcPr>
          <w:p/>
        </w:tc>
        <w:tc>
          <w:tcPr>
            <w:tcW w:w="17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1180" w:type="dxa"/>
            <w:tcBorders/>
            <w:vAlign w:val="center"/>
          </w:tcPr>
          <w:p/>
        </w:tc>
        <w:tc>
          <w:tcPr>
            <w:tcW w:w="3500" w:type="dxa"/>
            <w:tcBorders/>
            <w:vAlign w:val="center"/>
          </w:tcPr>
          <w:p/>
        </w:tc>
      </w:tr>
    </w:tbl>
    <w:p>
      <w:pPr>
        <w:spacing w:before="380" w:after="620" w:line="280" w:lineRule="exact"/>
        <w:ind w:firstLine="8920"/>
        <w:jc w:val="both"/>
      </w:pPr>
      <w:r>
        <w:rPr>
          <w:sz w:val="20"/>
          <w:rFonts w:hint="eastAsia" w:ascii="Arial" w:hAnsi="Arial" w:eastAsia="Arial"/>
          <w:color w:val="000000"/>
        </w:rPr>
        <w:t xml:space="preserve">Ketua Kampung KB M Bauz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114300</wp:posOffset>
            </wp:positionV>
            <wp:extent cx="1905000" cy="1905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33fb7971e6a407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6540500</wp:posOffset>
            </wp:positionH>
            <wp:positionV relativeFrom="paragraph">
              <wp:posOffset>177800</wp:posOffset>
            </wp:positionV>
            <wp:extent cx="787400" cy="5080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8f4b3c98a9a43c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exact"/>
        <w:ind w:firstLine="8920"/>
        <w:jc w:val="both"/>
        <w:sectPr>
          <w:type w:val="continuous"/>
          <w:pgSz w:w="15860" w:h="11880" w:orient="landscape"/>
          <w:pgMar w:top="1420" w:right="1000" w:bottom="1440" w:left="1180" w:header="0" w:footer="0"/>
          <w:cols w:equalWidth="true" w:num="1"/>
        </w:sectPr>
      </w:pPr>
      <w:r>
        <w:rPr>
          <w:sz w:val="26"/>
          <w:rFonts w:hint="eastAsia" w:ascii="Arial" w:hAnsi="Arial" w:eastAsia="Arial"/>
          <w:color w:val="000000"/>
        </w:rPr>
        <w:t xml:space="preserve">H.MURAROM</w:t>
      </w:r>
    </w:p>
    <w:p>
      <w:pPr>
        <w:spacing w:line="1" w:lineRule="exact"/>
      </w:pPr>
    </w:p>
    <w:sectPr>
      <w:type w:val="continuous"/>
      <w:pgMar w:top="1420" w:right="1000" w:bottom="1440" w:left="1180" w:header="0" w:footer="0"/>
      <w:pgSz w:w="15860" w:h="11880" w:orient="landscape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b33fb7971e6a407d" /><Relationship Type="http://schemas.openxmlformats.org/officeDocument/2006/relationships/image" Target="/media/image2.jpg" Id="R68f4b3c98a9a43c3" /></Relationships>
</file>