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6B" w:rsidRPr="00892B6B" w:rsidRDefault="00892B6B" w:rsidP="00892B6B">
      <w:pPr>
        <w:tabs>
          <w:tab w:val="left" w:pos="4688"/>
        </w:tabs>
      </w:pPr>
    </w:p>
    <w:tbl>
      <w:tblPr>
        <w:tblW w:w="18389" w:type="dxa"/>
        <w:tblLook w:val="04A0" w:firstRow="1" w:lastRow="0" w:firstColumn="1" w:lastColumn="0" w:noHBand="0" w:noVBand="1"/>
      </w:tblPr>
      <w:tblGrid>
        <w:gridCol w:w="586"/>
        <w:gridCol w:w="26"/>
        <w:gridCol w:w="586"/>
        <w:gridCol w:w="3748"/>
        <w:gridCol w:w="612"/>
        <w:gridCol w:w="1188"/>
        <w:gridCol w:w="612"/>
        <w:gridCol w:w="1648"/>
        <w:gridCol w:w="612"/>
        <w:gridCol w:w="2361"/>
        <w:gridCol w:w="612"/>
        <w:gridCol w:w="1528"/>
        <w:gridCol w:w="612"/>
        <w:gridCol w:w="1146"/>
        <w:gridCol w:w="612"/>
        <w:gridCol w:w="1288"/>
        <w:gridCol w:w="612"/>
      </w:tblGrid>
      <w:tr w:rsidR="00892B6B" w:rsidRPr="00892B6B" w:rsidTr="00C924DC">
        <w:trPr>
          <w:gridAfter w:val="1"/>
          <w:wAfter w:w="612" w:type="dxa"/>
          <w:trHeight w:val="360"/>
        </w:trPr>
        <w:tc>
          <w:tcPr>
            <w:tcW w:w="177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STATUS RENCANA KEGIATAN MASYARAKAT (RKM)</w:t>
            </w:r>
          </w:p>
        </w:tc>
      </w:tr>
      <w:tr w:rsidR="00892B6B" w:rsidRPr="00892B6B" w:rsidTr="00C924DC">
        <w:trPr>
          <w:gridAfter w:val="1"/>
          <w:wAfter w:w="612" w:type="dxa"/>
          <w:trHeight w:val="360"/>
        </w:trPr>
        <w:tc>
          <w:tcPr>
            <w:tcW w:w="177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4A198B" w:rsidP="00892B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KAMPUNG KB PATTIROANG DESA SICINI KECAMATAN PARIGI </w:t>
            </w:r>
          </w:p>
        </w:tc>
      </w:tr>
      <w:tr w:rsidR="00892B6B" w:rsidRPr="00892B6B" w:rsidTr="00C924DC">
        <w:trPr>
          <w:gridAfter w:val="1"/>
          <w:wAfter w:w="612" w:type="dxa"/>
          <w:trHeight w:val="360"/>
        </w:trPr>
        <w:tc>
          <w:tcPr>
            <w:tcW w:w="177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5B2207" w:rsidP="00892B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TAHUN </w:t>
            </w:r>
            <w:r w:rsidR="0050783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892B6B" w:rsidRPr="00892B6B" w:rsidTr="00C924DC">
        <w:trPr>
          <w:gridAfter w:val="1"/>
          <w:wAfter w:w="612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B6B" w:rsidRPr="00892B6B" w:rsidTr="00C75A6B">
        <w:trPr>
          <w:gridBefore w:val="2"/>
          <w:wBefore w:w="612" w:type="dxa"/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2B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B6B" w:rsidRPr="00892B6B" w:rsidRDefault="00892B6B" w:rsidP="00892B6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Rencana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</w:p>
        </w:tc>
      </w:tr>
      <w:tr w:rsidR="00892B6B" w:rsidRPr="00892B6B" w:rsidTr="00C75A6B">
        <w:trPr>
          <w:gridBefore w:val="2"/>
          <w:wBefore w:w="612" w:type="dxa"/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2B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B6B" w:rsidRPr="00892B6B" w:rsidRDefault="00892B6B" w:rsidP="00892B6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Bulanan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dlm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proses</w:t>
            </w:r>
          </w:p>
        </w:tc>
      </w:tr>
      <w:tr w:rsidR="00892B6B" w:rsidRPr="00892B6B" w:rsidTr="00C75A6B">
        <w:trPr>
          <w:gridBefore w:val="2"/>
          <w:wBefore w:w="612" w:type="dxa"/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2B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B6B" w:rsidRPr="00892B6B" w:rsidRDefault="00892B6B" w:rsidP="00892B6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Selesai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laksanakan</w:t>
            </w:r>
            <w:proofErr w:type="spellEnd"/>
          </w:p>
        </w:tc>
      </w:tr>
      <w:tr w:rsidR="00892B6B" w:rsidRPr="00892B6B" w:rsidTr="00C924DC">
        <w:trPr>
          <w:gridAfter w:val="1"/>
          <w:wAfter w:w="612" w:type="dxa"/>
          <w:trHeight w:val="33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B6B" w:rsidRPr="00892B6B" w:rsidRDefault="00892B6B" w:rsidP="00892B6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2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4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Usulan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Kegiatan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Penanggung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Jawab</w:t>
            </w:r>
            <w:proofErr w:type="spellEnd"/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Sasaran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Kegiatan</w:t>
            </w:r>
            <w:proofErr w:type="spellEnd"/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Pihak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Yang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Terlibat</w:t>
            </w:r>
            <w:proofErr w:type="spellEnd"/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Waktu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Sumber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Dana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92B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892B6B" w:rsidRPr="00892B6B" w:rsidTr="00C924DC">
        <w:trPr>
          <w:gridBefore w:val="2"/>
          <w:wBefore w:w="612" w:type="dxa"/>
          <w:trHeight w:val="32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PENINGKATAN CAPAIAN KB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2B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92B6B" w:rsidRPr="00892B6B" w:rsidTr="004A500D">
        <w:trPr>
          <w:gridBefore w:val="2"/>
          <w:wBefore w:w="612" w:type="dxa"/>
          <w:trHeight w:val="7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13738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</w:t>
            </w:r>
            <w:r w:rsidR="004531B8">
              <w:rPr>
                <w:rFonts w:ascii="Arial Narrow" w:eastAsia="Times New Roman" w:hAnsi="Arial Narrow" w:cs="Calibri"/>
                <w:color w:val="000000"/>
              </w:rPr>
              <w:t>embina</w:t>
            </w:r>
            <w:proofErr w:type="spellEnd"/>
            <w:r w:rsidR="002B6B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2B6BC0">
              <w:rPr>
                <w:rFonts w:ascii="Arial Narrow" w:eastAsia="Times New Roman" w:hAnsi="Arial Narrow" w:cs="Calibri"/>
                <w:color w:val="000000"/>
              </w:rPr>
              <w:t>klp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Bina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(BKB)</w:t>
            </w:r>
            <w:r w:rsidR="004531B8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31B8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</w:rPr>
              <w:t xml:space="preserve"> BKB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4531B8">
              <w:rPr>
                <w:rFonts w:ascii="Arial Narrow" w:eastAsia="Times New Roman" w:hAnsi="Arial Narrow" w:cs="Calibri"/>
                <w:color w:val="000000"/>
              </w:rPr>
              <w:t>HI</w:t>
            </w:r>
            <w:r w:rsidR="00291BFC">
              <w:rPr>
                <w:rFonts w:ascii="Arial Narrow" w:eastAsia="Times New Roman" w:hAnsi="Arial Narrow" w:cs="Calibri"/>
                <w:color w:val="000000"/>
              </w:rPr>
              <w:t xml:space="preserve">(BKB  </w:t>
            </w:r>
            <w:proofErr w:type="spellStart"/>
            <w:r w:rsidR="00291BFC">
              <w:rPr>
                <w:rFonts w:ascii="Arial Narrow" w:eastAsia="Times New Roman" w:hAnsi="Arial Narrow" w:cs="Calibri"/>
                <w:color w:val="000000"/>
              </w:rPr>
              <w:t>holistik</w:t>
            </w:r>
            <w:proofErr w:type="spellEnd"/>
            <w:r w:rsidR="00291BF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291BFC">
              <w:rPr>
                <w:rFonts w:ascii="Arial Narrow" w:eastAsia="Times New Roman" w:hAnsi="Arial Narrow" w:cs="Calibri"/>
                <w:color w:val="000000"/>
              </w:rPr>
              <w:t>integratif</w:t>
            </w:r>
            <w:proofErr w:type="spellEnd"/>
            <w:r w:rsidR="00291BFC">
              <w:rPr>
                <w:rFonts w:ascii="Arial Narrow" w:eastAsia="Times New Roman" w:hAnsi="Arial Narrow" w:cs="Calibri"/>
                <w:color w:val="00000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A198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="0021280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/</w:t>
            </w:r>
            <w:proofErr w:type="spellStart"/>
            <w:r w:rsidR="0021280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keluarga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r w:rsidR="0025087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,PKK</w:t>
            </w:r>
            <w:proofErr w:type="spellEnd"/>
            <w:r w:rsidR="0025087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0783F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Januari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B34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4A500D">
        <w:trPr>
          <w:gridBefore w:val="2"/>
          <w:wBefore w:w="612" w:type="dxa"/>
          <w:trHeight w:val="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31B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Membina</w:t>
            </w:r>
            <w:proofErr w:type="spellEnd"/>
            <w:r w:rsidR="002B6B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2B6BC0">
              <w:rPr>
                <w:rFonts w:ascii="Arial Narrow" w:eastAsia="Times New Roman" w:hAnsi="Arial Narrow" w:cs="Calibri"/>
                <w:color w:val="000000"/>
              </w:rPr>
              <w:t>Klp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Bina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(BKR)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="0021280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/</w:t>
            </w:r>
            <w:proofErr w:type="spellStart"/>
            <w:r w:rsidR="0021280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mempuny</w:t>
            </w:r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ai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anak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31B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Faskes</w:t>
            </w:r>
            <w:proofErr w:type="spellEnd"/>
            <w:r w:rsidR="0025087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0783F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Januari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B34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4A500D">
        <w:trPr>
          <w:gridBefore w:val="2"/>
          <w:wBefore w:w="612" w:type="dxa"/>
          <w:trHeight w:val="77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2B6BC0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Membina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Klp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Bina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(BKL)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</w:t>
            </w:r>
            <w:r w:rsidR="0096146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eluar</w:t>
            </w: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g</w:t>
            </w:r>
            <w:r w:rsidR="0096146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</w:t>
            </w:r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mpunyai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lansia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Klg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Lansia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1461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Januari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  <w:r w:rsidR="005078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B34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Default="0096146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Membina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F05439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PIK/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</w:p>
          <w:p w:rsidR="00B72BD1" w:rsidRPr="00892B6B" w:rsidRDefault="00B72BD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1461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146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dan</w:t>
            </w:r>
            <w:proofErr w:type="spellEnd"/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siswa</w:t>
            </w:r>
            <w:proofErr w:type="spellEnd"/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SMP </w:t>
            </w:r>
            <w:proofErr w:type="spellStart"/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Neg</w:t>
            </w:r>
            <w:proofErr w:type="spellEnd"/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Parigi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  <w:r w:rsidR="0096146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Tim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0783F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Tiap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bulan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1461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  <w:r w:rsidR="00CA784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ES,OPDKB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157D71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Pr="00892B6B" w:rsidRDefault="00157D7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Default="00DA3AE6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tentang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pendewasaan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perkawinan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Pr="00892B6B" w:rsidRDefault="00DA3AE6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Default="00DA3AE6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Masyarakat,Keluarga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Pr="00892B6B" w:rsidRDefault="00DA3AE6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PLKB,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KUA,Tim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r w:rsidR="00B6187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,PKK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Default="00DA627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Jan- Des </w:t>
            </w:r>
            <w:r w:rsidR="005078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Default="00FD5F34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57D71" w:rsidRDefault="00157D7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F02E1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atau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penyuluhan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kepada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PUS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tentang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manfaat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KB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Khususnya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MKJP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32DF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US yang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blm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KB MKJP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PUS,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B2207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per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bln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8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F02E1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7</w:t>
            </w:r>
            <w:r w:rsidR="001F30F7">
              <w:rPr>
                <w:rFonts w:ascii="Arial Narrow" w:eastAsia="Times New Roman" w:hAnsi="Arial Narrow" w:cs="Calibri"/>
                <w:color w:val="00000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E6392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tentang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eproduksi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pada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Remaja</w:t>
            </w:r>
            <w:r w:rsidR="00471C30">
              <w:rPr>
                <w:rFonts w:ascii="Arial Narrow" w:eastAsia="Times New Roman" w:hAnsi="Arial Narrow" w:cs="Calibri"/>
                <w:color w:val="000000"/>
              </w:rPr>
              <w:t>,pemberian</w:t>
            </w:r>
            <w:proofErr w:type="spellEnd"/>
            <w:r w:rsidR="00471C30">
              <w:rPr>
                <w:rFonts w:ascii="Arial Narrow" w:eastAsia="Times New Roman" w:hAnsi="Arial Narrow" w:cs="Calibri"/>
                <w:color w:val="000000"/>
              </w:rPr>
              <w:t xml:space="preserve"> Tablet FE(</w:t>
            </w:r>
            <w:proofErr w:type="spellStart"/>
            <w:r w:rsidR="00471C30">
              <w:rPr>
                <w:rFonts w:ascii="Arial Narrow" w:eastAsia="Times New Roman" w:hAnsi="Arial Narrow" w:cs="Calibri"/>
                <w:color w:val="000000"/>
              </w:rPr>
              <w:t>tambah</w:t>
            </w:r>
            <w:proofErr w:type="spellEnd"/>
            <w:r w:rsidR="00471C3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71C30">
              <w:rPr>
                <w:rFonts w:ascii="Arial Narrow" w:eastAsia="Times New Roman" w:hAnsi="Arial Narrow" w:cs="Calibri"/>
                <w:color w:val="000000"/>
              </w:rPr>
              <w:t>darah</w:t>
            </w:r>
            <w:proofErr w:type="spellEnd"/>
            <w:r w:rsidR="00471C30">
              <w:rPr>
                <w:rFonts w:ascii="Arial Narrow" w:eastAsia="Times New Roman" w:hAnsi="Arial Narrow" w:cs="Calibri"/>
                <w:color w:val="00000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 w:rsidR="00D15DF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5DF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dan</w:t>
            </w:r>
            <w:proofErr w:type="spellEnd"/>
            <w:r w:rsidR="00D15DF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5DF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Siswa</w:t>
            </w:r>
            <w:proofErr w:type="spellEnd"/>
            <w:r w:rsidR="00D15DF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SMP NEG 2 </w:t>
            </w:r>
            <w:proofErr w:type="spellStart"/>
            <w:r w:rsidR="00D15DF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Parigi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PIK</w:t>
            </w:r>
            <w:r w:rsidR="000C1DA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</w:t>
            </w:r>
            <w:r w:rsidR="00D167F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emaja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/3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Bln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15DF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4153E7" w:rsidRPr="00892B6B" w:rsidTr="004A500D">
        <w:trPr>
          <w:gridBefore w:val="2"/>
          <w:wBefore w:w="612" w:type="dxa"/>
          <w:trHeight w:val="6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F02E1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8.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Pelayanan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KB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PUS yang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mau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berKB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PLKB,PUSKESMAS, Tim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tiap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APBN,OPDKB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53E7" w:rsidRDefault="004153E7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MENINGKATKAN KESEHATAN LINGKUNGAN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Kerja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Bakti</w:t>
            </w:r>
            <w:proofErr w:type="spellEnd"/>
            <w:r w:rsidR="0050783F"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 w:rsidR="0050783F">
              <w:rPr>
                <w:rFonts w:ascii="Arial Narrow" w:eastAsia="Times New Roman" w:hAnsi="Arial Narrow" w:cs="Calibri"/>
                <w:color w:val="000000"/>
              </w:rPr>
              <w:t>Minggu</w:t>
            </w:r>
            <w:proofErr w:type="spellEnd"/>
            <w:r w:rsidR="0050783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683E54">
              <w:rPr>
                <w:rFonts w:ascii="Arial Narrow" w:eastAsia="Times New Roman" w:hAnsi="Arial Narrow" w:cs="Calibri"/>
                <w:color w:val="000000"/>
              </w:rPr>
              <w:t>bersih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87425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 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tiap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B8750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44D9F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Penghijauan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>,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penanama</w:t>
            </w:r>
            <w:r w:rsidR="00457697">
              <w:rPr>
                <w:rFonts w:ascii="Arial Narrow" w:eastAsia="Times New Roman" w:hAnsi="Arial Narrow" w:cs="Calibri"/>
                <w:color w:val="000000"/>
              </w:rPr>
              <w:t>n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tanaman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bunga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tanaman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apotik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hidup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Ds,</w:t>
            </w:r>
            <w:r w:rsidR="0071642E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Dishut</w:t>
            </w:r>
            <w:proofErr w:type="spellEnd"/>
            <w:r w:rsidR="0071642E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B47BF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Jan-</w:t>
            </w:r>
            <w:proofErr w:type="spellStart"/>
            <w:r w:rsidR="005078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Desember</w:t>
            </w:r>
            <w:proofErr w:type="spellEnd"/>
            <w:r w:rsidR="005078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ADD,SWADAYA</w:t>
            </w:r>
            <w:r w:rsidR="0071642E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78441E">
        <w:trPr>
          <w:gridBefore w:val="2"/>
          <w:wBefore w:w="612" w:type="dxa"/>
          <w:trHeight w:val="7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Pembuatan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Sampah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Sementara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E5307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Jan-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Agustus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50783F">
              <w:rPr>
                <w:rFonts w:ascii="Arial Narrow" w:eastAsia="Times New Roman" w:hAnsi="Arial Narrow" w:cs="Calibri"/>
                <w:color w:val="000000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78441E">
        <w:trPr>
          <w:gridBefore w:val="2"/>
          <w:wBefore w:w="612" w:type="dxa"/>
          <w:trHeight w:val="7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Pembuatan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Saluran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Limbah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0783F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April/ - 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78441E">
        <w:trPr>
          <w:gridBefore w:val="2"/>
          <w:wBefore w:w="612" w:type="dxa"/>
          <w:trHeight w:val="7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Program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Pembuatan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jamban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untuk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warga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belum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memiliki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jamban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E26CC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BD1269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April/ - </w:t>
            </w:r>
            <w:r w:rsidR="0050783F">
              <w:rPr>
                <w:rFonts w:ascii="Arial Narrow" w:eastAsia="Times New Roman" w:hAnsi="Arial Narrow" w:cs="Calibri"/>
                <w:color w:val="000000"/>
              </w:rPr>
              <w:t>Mei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0C1DA2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PENINGKATAN KESEHATAN MASYARAKAT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04C3" w:rsidRPr="00892B6B" w:rsidTr="00365354">
        <w:trPr>
          <w:gridBefore w:val="2"/>
          <w:wBefore w:w="612" w:type="dxa"/>
          <w:trHeight w:val="77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Posyandu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C3" w:rsidRDefault="009604C3" w:rsidP="009604C3">
            <w:pPr>
              <w:rPr>
                <w:rFonts w:ascii="Arial Narrow" w:eastAsia="Times New Roman" w:hAnsi="Arial Narrow" w:cs="Calibri"/>
                <w:color w:val="000000"/>
              </w:rPr>
            </w:pPr>
          </w:p>
          <w:p w:rsidR="009604C3" w:rsidRDefault="009604C3" w:rsidP="009604C3"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terjadwal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tiap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bln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minggu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ke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4</w:t>
            </w:r>
          </w:p>
        </w:tc>
      </w:tr>
      <w:tr w:rsidR="009604C3" w:rsidRPr="00892B6B" w:rsidTr="00365354">
        <w:trPr>
          <w:gridBefore w:val="2"/>
          <w:wBefore w:w="612" w:type="dxa"/>
          <w:trHeight w:val="7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Pemeriksaan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Posyandu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C3" w:rsidRDefault="009604C3" w:rsidP="009604C3">
            <w:pPr>
              <w:rPr>
                <w:rFonts w:ascii="Arial Narrow" w:eastAsia="Times New Roman" w:hAnsi="Arial Narrow" w:cs="Calibri"/>
                <w:color w:val="000000"/>
              </w:rPr>
            </w:pPr>
          </w:p>
          <w:p w:rsidR="009604C3" w:rsidRDefault="009604C3" w:rsidP="009604C3"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RT</w:t>
            </w:r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terjadwal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tiap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bln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tgl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20</w:t>
            </w:r>
          </w:p>
        </w:tc>
      </w:tr>
      <w:tr w:rsidR="009604C3" w:rsidRPr="00892B6B" w:rsidTr="00365354">
        <w:trPr>
          <w:gridBefore w:val="2"/>
          <w:wBefore w:w="612" w:type="dxa"/>
          <w:trHeight w:val="81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Senam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C3" w:rsidRDefault="009604C3" w:rsidP="009604C3">
            <w:pPr>
              <w:rPr>
                <w:rFonts w:ascii="Arial Narrow" w:eastAsia="Times New Roman" w:hAnsi="Arial Narrow" w:cs="Calibri"/>
                <w:color w:val="000000"/>
              </w:rPr>
            </w:pPr>
          </w:p>
          <w:p w:rsidR="009604C3" w:rsidRDefault="009604C3" w:rsidP="009604C3"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terjadwal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tiap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bln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tgl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20</w:t>
            </w:r>
          </w:p>
        </w:tc>
      </w:tr>
      <w:tr w:rsidR="009604C3" w:rsidRPr="00892B6B" w:rsidTr="00365354">
        <w:trPr>
          <w:gridBefore w:val="2"/>
          <w:wBefore w:w="612" w:type="dxa"/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Pemeriksaan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</w:t>
            </w:r>
            <w:r>
              <w:rPr>
                <w:rFonts w:ascii="Arial Narrow" w:eastAsia="Times New Roman" w:hAnsi="Arial Narrow" w:cs="Calibri"/>
                <w:color w:val="000000"/>
              </w:rPr>
              <w:t>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C3" w:rsidRDefault="009604C3" w:rsidP="009604C3">
            <w:pPr>
              <w:rPr>
                <w:rFonts w:ascii="Arial Narrow" w:eastAsia="Times New Roman" w:hAnsi="Arial Narrow" w:cs="Calibri"/>
                <w:color w:val="000000"/>
              </w:rPr>
            </w:pPr>
          </w:p>
          <w:p w:rsidR="009604C3" w:rsidRDefault="009604C3" w:rsidP="009604C3"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Remaja,siswa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SMP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Neg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2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Parigi,Siswa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SMA Aliyah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PIKR,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6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2021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9604C3" w:rsidRPr="00892B6B" w:rsidTr="00C924DC">
        <w:trPr>
          <w:gridBefore w:val="2"/>
          <w:wBefore w:w="612" w:type="dxa"/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POSKO DASHAT (GENTING)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9604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KRS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KRS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miskin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PLKB,PPKBD,TPK,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/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Perbulan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>/Add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9604C3" w:rsidRPr="00892B6B" w:rsidTr="00C924DC">
        <w:trPr>
          <w:gridBefore w:val="2"/>
          <w:wBefore w:w="612" w:type="dxa"/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Pendampingan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PPS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Tim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Pendamping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9604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PPS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TPK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Pemdes.PLKB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/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>/ ADD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MENINGKATKAN PENDAPATAN KELUARGA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82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pendampingan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Petani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lahan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padi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jagung</w:t>
            </w:r>
            <w:r w:rsidR="00C26617">
              <w:rPr>
                <w:rFonts w:ascii="Arial Narrow" w:eastAsia="Times New Roman" w:hAnsi="Arial Narrow" w:cs="Calibri"/>
                <w:color w:val="000000"/>
              </w:rPr>
              <w:t>,porang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pend. Dan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CC322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5 Dusun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Dinas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Pertanian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  <w:r w:rsidR="001D4C9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Jan-Des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CC322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ED1995">
        <w:trPr>
          <w:gridBefore w:val="2"/>
          <w:wBefore w:w="612" w:type="dxa"/>
          <w:trHeight w:val="72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kerajinan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dari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bekas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Pengurus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DLH,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Agustus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C428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86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Memberikan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Keterampilan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kewirausahaan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serta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memberian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modal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usaha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agar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dapat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mengembangkan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usahanya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pend. Dan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0D71AC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5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906D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PUS,Disos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Disperindag,pem.ds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  <w:r w:rsidR="00EB7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ketrampilan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kewirausahaan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serta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pendampingan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agar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dapat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menciptakan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lapangan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pekerjaan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khususnya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pada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PUS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pend. Dan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906D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906D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PUS,Disos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Juli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SARANA PRASARANA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ind w:firstLineChars="200" w:firstLine="482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75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Perbaikan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Jalan</w:t>
            </w:r>
            <w:proofErr w:type="spellEnd"/>
            <w:r w:rsidR="00996D0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D0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tani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96D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RT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Para’biring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Parangtangaya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APBD</w:t>
            </w:r>
            <w:r w:rsidR="00BF332E">
              <w:rPr>
                <w:rFonts w:ascii="Arial Narrow" w:eastAsia="Times New Roman" w:hAnsi="Arial Narrow" w:cs="Calibri"/>
                <w:color w:val="000000"/>
              </w:rPr>
              <w:t>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750926">
        <w:trPr>
          <w:gridBefore w:val="2"/>
          <w:wBefore w:w="612" w:type="dxa"/>
          <w:trHeight w:val="73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204AD0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Perbaikan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tani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balla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borong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C166E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Jan-</w:t>
            </w:r>
            <w:r w:rsidR="0083562E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Des </w:t>
            </w:r>
            <w:r w:rsidR="009604C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750926">
        <w:trPr>
          <w:gridBefore w:val="2"/>
          <w:wBefore w:w="612" w:type="dxa"/>
          <w:trHeight w:val="71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Pemugaran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Masjid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Keagamaan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D159F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Mesjid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Nurul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Yaqin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Parangtangaya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r w:rsidR="008D159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,pengurus</w:t>
            </w:r>
            <w:proofErr w:type="spellEnd"/>
            <w:r w:rsidR="008D159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59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masjid,masy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356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</w:t>
            </w:r>
            <w:r w:rsidR="00995CC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-Des</w:t>
            </w:r>
            <w:r w:rsidR="009604C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Sementara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Berjalan</w:t>
            </w:r>
            <w:proofErr w:type="spellEnd"/>
          </w:p>
        </w:tc>
      </w:tr>
      <w:tr w:rsidR="00892B6B" w:rsidRPr="00892B6B" w:rsidTr="00C924DC">
        <w:trPr>
          <w:gridBefore w:val="2"/>
          <w:wBefore w:w="612" w:type="dxa"/>
          <w:trHeight w:val="82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B25F60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Perbaikan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tani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B25F60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RT 02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hutan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pinus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parngtangaya-siriya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Juli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321DB4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APBD</w:t>
            </w:r>
            <w:r w:rsidR="00BB7D7C">
              <w:rPr>
                <w:rFonts w:ascii="Arial Narrow" w:eastAsia="Times New Roman" w:hAnsi="Arial Narrow" w:cs="Calibri"/>
                <w:color w:val="000000"/>
              </w:rPr>
              <w:t>,swadaya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PENINGKATAN PENGETAHUAN KETERAMPILAN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7003F2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Kesenian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Budaya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(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addengka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ase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lolo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seni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qasidah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rabana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seni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gambus,aru,pakkio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bunting)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Sosial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Buaya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7003F2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5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7003F2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AA0F0F">
              <w:rPr>
                <w:rFonts w:ascii="Arial Narrow" w:eastAsia="Times New Roman" w:hAnsi="Arial Narrow" w:cs="Calibri"/>
                <w:color w:val="000000"/>
              </w:rPr>
              <w:t>/</w:t>
            </w:r>
            <w:proofErr w:type="spellStart"/>
            <w:r w:rsidR="00AA0F0F">
              <w:rPr>
                <w:rFonts w:ascii="Arial Narrow" w:eastAsia="Times New Roman" w:hAnsi="Arial Narrow" w:cs="Calibri"/>
                <w:color w:val="000000"/>
              </w:rPr>
              <w:t>musiman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0C4A08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     </w:t>
            </w:r>
            <w:r w:rsidR="00AA0F0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="00AA0F0F">
              <w:rPr>
                <w:rFonts w:ascii="Arial Narrow" w:eastAsia="Times New Roman" w:hAnsi="Arial Narrow" w:cs="Calibri"/>
                <w:b/>
                <w:bCs/>
                <w:color w:val="000000"/>
              </w:rPr>
              <w:t>ada</w:t>
            </w:r>
            <w:proofErr w:type="spellEnd"/>
            <w:r w:rsidR="00AA0F0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="007003F2">
              <w:rPr>
                <w:rFonts w:ascii="Arial Narrow" w:eastAsia="Times New Roman" w:hAnsi="Arial Narrow" w:cs="Calibri"/>
                <w:b/>
                <w:bCs/>
                <w:color w:val="000000"/>
              </w:rPr>
              <w:t>jadwal</w:t>
            </w:r>
            <w:proofErr w:type="spellEnd"/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Pengajian</w:t>
            </w:r>
            <w:proofErr w:type="spellEnd"/>
            <w:r w:rsidR="00B96A61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B96A61">
              <w:rPr>
                <w:rFonts w:ascii="Arial Narrow" w:eastAsia="Times New Roman" w:hAnsi="Arial Narrow" w:cs="Calibri"/>
                <w:color w:val="000000"/>
              </w:rPr>
              <w:t>majlis</w:t>
            </w:r>
            <w:proofErr w:type="spellEnd"/>
            <w:r w:rsidR="00B96A61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B96A61">
              <w:rPr>
                <w:rFonts w:ascii="Arial Narrow" w:eastAsia="Times New Roman" w:hAnsi="Arial Narrow" w:cs="Calibri"/>
                <w:color w:val="000000"/>
              </w:rPr>
              <w:t>taklim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Keagamaan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B96A6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5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minggu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B96A6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ada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jadwal</w:t>
            </w:r>
            <w:proofErr w:type="spellEnd"/>
          </w:p>
        </w:tc>
      </w:tr>
      <w:tr w:rsidR="00892B6B" w:rsidRPr="00892B6B" w:rsidTr="00C924DC">
        <w:trPr>
          <w:gridBefore w:val="2"/>
          <w:wBefore w:w="612" w:type="dxa"/>
          <w:trHeight w:val="84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Membuat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produktif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untuk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pemuda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seperti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kesenian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olah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raga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dll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D11C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Pemuda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5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C1078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PIK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Disos,Opd</w:t>
            </w:r>
            <w:r w:rsidR="005D11C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kb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Disnaker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Fas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Oktober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lastRenderedPageBreak/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</w:t>
            </w:r>
            <w:r w:rsidR="005D11CB">
              <w:rPr>
                <w:rFonts w:ascii="Arial Narrow" w:eastAsia="Times New Roman" w:hAnsi="Arial Narrow" w:cs="Calibri"/>
                <w:color w:val="000000"/>
              </w:rPr>
              <w:t>latihan</w:t>
            </w:r>
            <w:proofErr w:type="spellEnd"/>
            <w:r w:rsidR="005D11C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5D11CB">
              <w:rPr>
                <w:rFonts w:ascii="Arial Narrow" w:eastAsia="Times New Roman" w:hAnsi="Arial Narrow" w:cs="Calibri"/>
                <w:color w:val="000000"/>
              </w:rPr>
              <w:t>Kerajinan</w:t>
            </w:r>
            <w:proofErr w:type="spellEnd"/>
            <w:r w:rsidR="005D11C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D11C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5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D11C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PIKR,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Disos,Opdkb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Disnaker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Fas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Mei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7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Bahaya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Narkoba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D11C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Pemuda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5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B2B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PIKR,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Disos,Opdkb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Babinsa,Bunmas</w:t>
            </w:r>
            <w:proofErr w:type="spellEnd"/>
            <w:r w:rsidR="00C1078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Fas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April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397041" w:rsidRPr="00892B6B" w:rsidTr="00C924DC">
        <w:trPr>
          <w:gridBefore w:val="2"/>
          <w:wBefore w:w="612" w:type="dxa"/>
          <w:trHeight w:val="77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Pr="00892B6B" w:rsidRDefault="0039704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Pr="00892B6B" w:rsidRDefault="0039704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Pelayanan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administrasi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penduduk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Pr="00892B6B" w:rsidRDefault="0039704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Default="0039704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Default="0039704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Ds,Disduk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capil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Jan-Des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Pr="00892B6B" w:rsidRDefault="0039704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97041" w:rsidRPr="00892B6B" w:rsidRDefault="00397041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9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G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Penggalangan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Dukungan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Pembiayaan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Kampung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KB  (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Mobilisasi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Pihak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Terkait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Pengajuan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Usulan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kampung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KB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pada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Musdus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Musrembang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Desa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Fasiltator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Pemerintah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 PLKB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Advokasi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Dukungan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anggaran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kepada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Kepala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Desa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Fasiltator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Kepala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 PLKB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Pembuatan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pengajuan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Proposal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Kampung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KB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pihak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Swasta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Fasiltator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CSR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Mengadakan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Jimpitan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untuk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mendukung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A86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Kampu</w:t>
            </w: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Tim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776B7A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5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Masy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2B5B" w:rsidRDefault="002E2B5B" w:rsidP="00C924DC">
      <w:pPr>
        <w:pStyle w:val="NoSpacing"/>
        <w:ind w:left="612"/>
      </w:pPr>
      <w:r>
        <w:t xml:space="preserve">            MENGETAHUI</w:t>
      </w:r>
      <w:r>
        <w:tab/>
      </w:r>
      <w:r w:rsidR="00663FAA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>SICINI, 1</w:t>
      </w:r>
      <w:r w:rsidR="00A3722E">
        <w:t xml:space="preserve">4 </w:t>
      </w:r>
      <w:proofErr w:type="spellStart"/>
      <w:proofErr w:type="gramStart"/>
      <w:r w:rsidR="00A3722E">
        <w:t>Maret</w:t>
      </w:r>
      <w:proofErr w:type="spellEnd"/>
      <w:r w:rsidR="00A3722E">
        <w:t xml:space="preserve">  2025</w:t>
      </w:r>
      <w:proofErr w:type="gramEnd"/>
    </w:p>
    <w:p w:rsidR="002E2B5B" w:rsidRDefault="00663FAA" w:rsidP="00C924DC">
      <w:pPr>
        <w:pStyle w:val="NoSpacing"/>
        <w:ind w:left="612"/>
      </w:pPr>
      <w:r>
        <w:t xml:space="preserve">            </w:t>
      </w:r>
      <w:proofErr w:type="spellStart"/>
      <w:r w:rsidR="00A3722E">
        <w:t>Plt.</w:t>
      </w:r>
      <w:r>
        <w:t>KEPALA</w:t>
      </w:r>
      <w:proofErr w:type="spellEnd"/>
      <w:r>
        <w:t xml:space="preserve"> DESA SICINI</w:t>
      </w:r>
      <w:r>
        <w:tab/>
        <w:t xml:space="preserve">                                                                                                                                                                                                KETUA POKJA KAMPUNG KB DESA SICINI</w:t>
      </w:r>
    </w:p>
    <w:p w:rsidR="002E2B5B" w:rsidRDefault="002E2B5B" w:rsidP="00C924DC">
      <w:pPr>
        <w:pStyle w:val="NoSpacing"/>
        <w:ind w:left="612"/>
      </w:pPr>
    </w:p>
    <w:p w:rsidR="002E2B5B" w:rsidRDefault="002E2B5B" w:rsidP="00C924DC">
      <w:pPr>
        <w:tabs>
          <w:tab w:val="left" w:pos="11730"/>
        </w:tabs>
        <w:spacing w:line="240" w:lineRule="auto"/>
        <w:ind w:left="612" w:firstLine="720"/>
      </w:pPr>
    </w:p>
    <w:p w:rsidR="00663FAA" w:rsidRDefault="00663FAA" w:rsidP="00C924DC">
      <w:pPr>
        <w:tabs>
          <w:tab w:val="left" w:pos="11730"/>
        </w:tabs>
        <w:spacing w:line="240" w:lineRule="auto"/>
        <w:ind w:left="612"/>
      </w:pPr>
      <w:r>
        <w:t xml:space="preserve">           </w:t>
      </w:r>
      <w:r w:rsidR="00A3722E">
        <w:rPr>
          <w:b/>
          <w:u w:val="single"/>
        </w:rPr>
        <w:t xml:space="preserve">MUH </w:t>
      </w:r>
      <w:proofErr w:type="spellStart"/>
      <w:r w:rsidR="00A3722E">
        <w:rPr>
          <w:b/>
          <w:u w:val="single"/>
        </w:rPr>
        <w:t>Sahrir</w:t>
      </w:r>
      <w:proofErr w:type="gramStart"/>
      <w:r w:rsidR="00A3722E">
        <w:rPr>
          <w:b/>
          <w:u w:val="single"/>
        </w:rPr>
        <w:t>,S.Sos</w:t>
      </w:r>
      <w:proofErr w:type="spellEnd"/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663FAA">
        <w:rPr>
          <w:b/>
          <w:u w:val="single"/>
        </w:rPr>
        <w:t xml:space="preserve">NAJAMUDDIN, </w:t>
      </w:r>
      <w:proofErr w:type="spellStart"/>
      <w:r w:rsidRPr="00663FAA">
        <w:rPr>
          <w:b/>
          <w:u w:val="single"/>
        </w:rPr>
        <w:t>S.Pdi</w:t>
      </w:r>
      <w:proofErr w:type="spellEnd"/>
    </w:p>
    <w:p w:rsidR="002E2B5B" w:rsidRPr="00892B6B" w:rsidRDefault="002E2B5B" w:rsidP="00C924DC">
      <w:pPr>
        <w:tabs>
          <w:tab w:val="left" w:pos="11730"/>
        </w:tabs>
        <w:spacing w:line="240" w:lineRule="auto"/>
        <w:ind w:left="612"/>
      </w:pPr>
    </w:p>
    <w:sectPr w:rsidR="002E2B5B" w:rsidRPr="00892B6B" w:rsidSect="00007AB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6B"/>
    <w:rsid w:val="00007AB8"/>
    <w:rsid w:val="00073DC3"/>
    <w:rsid w:val="000C1DA2"/>
    <w:rsid w:val="000C4A08"/>
    <w:rsid w:val="000C4B06"/>
    <w:rsid w:val="000D71AC"/>
    <w:rsid w:val="0011336F"/>
    <w:rsid w:val="0013738A"/>
    <w:rsid w:val="00157D71"/>
    <w:rsid w:val="001D4C98"/>
    <w:rsid w:val="001F30F7"/>
    <w:rsid w:val="001F3CA4"/>
    <w:rsid w:val="00204AD0"/>
    <w:rsid w:val="00212803"/>
    <w:rsid w:val="002412C6"/>
    <w:rsid w:val="00241D30"/>
    <w:rsid w:val="00250874"/>
    <w:rsid w:val="0026053D"/>
    <w:rsid w:val="00274834"/>
    <w:rsid w:val="00291BFC"/>
    <w:rsid w:val="002951A3"/>
    <w:rsid w:val="002B6BC0"/>
    <w:rsid w:val="002E2B5B"/>
    <w:rsid w:val="00321DB4"/>
    <w:rsid w:val="003426A1"/>
    <w:rsid w:val="00397041"/>
    <w:rsid w:val="003974A5"/>
    <w:rsid w:val="003C573A"/>
    <w:rsid w:val="0040753B"/>
    <w:rsid w:val="004153E7"/>
    <w:rsid w:val="00432DFE"/>
    <w:rsid w:val="004531B8"/>
    <w:rsid w:val="00457697"/>
    <w:rsid w:val="00457C61"/>
    <w:rsid w:val="00471C30"/>
    <w:rsid w:val="004A198B"/>
    <w:rsid w:val="004A500D"/>
    <w:rsid w:val="004B2B97"/>
    <w:rsid w:val="004B47BF"/>
    <w:rsid w:val="0050783F"/>
    <w:rsid w:val="00530B39"/>
    <w:rsid w:val="00536A0A"/>
    <w:rsid w:val="005431AE"/>
    <w:rsid w:val="0057667A"/>
    <w:rsid w:val="005B2207"/>
    <w:rsid w:val="005B340A"/>
    <w:rsid w:val="005D11CB"/>
    <w:rsid w:val="005F6D54"/>
    <w:rsid w:val="00650A86"/>
    <w:rsid w:val="00663FAA"/>
    <w:rsid w:val="00683E54"/>
    <w:rsid w:val="007003F2"/>
    <w:rsid w:val="00703A83"/>
    <w:rsid w:val="0071642E"/>
    <w:rsid w:val="00750926"/>
    <w:rsid w:val="00771BAE"/>
    <w:rsid w:val="00776B7A"/>
    <w:rsid w:val="0078441E"/>
    <w:rsid w:val="00816E8A"/>
    <w:rsid w:val="0083562E"/>
    <w:rsid w:val="00887425"/>
    <w:rsid w:val="00892B6B"/>
    <w:rsid w:val="008C4288"/>
    <w:rsid w:val="008D159F"/>
    <w:rsid w:val="008E26CC"/>
    <w:rsid w:val="008E3B54"/>
    <w:rsid w:val="009604C3"/>
    <w:rsid w:val="00961461"/>
    <w:rsid w:val="0098103E"/>
    <w:rsid w:val="00995CCA"/>
    <w:rsid w:val="00996D0A"/>
    <w:rsid w:val="00A3722E"/>
    <w:rsid w:val="00AA0F0F"/>
    <w:rsid w:val="00AD7D21"/>
    <w:rsid w:val="00B25F60"/>
    <w:rsid w:val="00B61872"/>
    <w:rsid w:val="00B6408D"/>
    <w:rsid w:val="00B72BD1"/>
    <w:rsid w:val="00B87501"/>
    <w:rsid w:val="00B96A61"/>
    <w:rsid w:val="00BB7D7C"/>
    <w:rsid w:val="00BD1269"/>
    <w:rsid w:val="00BF332E"/>
    <w:rsid w:val="00C040F3"/>
    <w:rsid w:val="00C10783"/>
    <w:rsid w:val="00C166E3"/>
    <w:rsid w:val="00C26617"/>
    <w:rsid w:val="00C55C1E"/>
    <w:rsid w:val="00C75A6B"/>
    <w:rsid w:val="00C924DC"/>
    <w:rsid w:val="00CA00E9"/>
    <w:rsid w:val="00CA784F"/>
    <w:rsid w:val="00CC322B"/>
    <w:rsid w:val="00CC343D"/>
    <w:rsid w:val="00D15DF8"/>
    <w:rsid w:val="00D167F2"/>
    <w:rsid w:val="00D44D9F"/>
    <w:rsid w:val="00D6751D"/>
    <w:rsid w:val="00D906D3"/>
    <w:rsid w:val="00DA3AE6"/>
    <w:rsid w:val="00DA627B"/>
    <w:rsid w:val="00DD18FE"/>
    <w:rsid w:val="00E53078"/>
    <w:rsid w:val="00E62001"/>
    <w:rsid w:val="00E6392A"/>
    <w:rsid w:val="00E8372D"/>
    <w:rsid w:val="00E945EB"/>
    <w:rsid w:val="00EB7CA4"/>
    <w:rsid w:val="00ED1995"/>
    <w:rsid w:val="00F02E1B"/>
    <w:rsid w:val="00F05439"/>
    <w:rsid w:val="00F81FCA"/>
    <w:rsid w:val="00FA428F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3F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3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Cima HP</cp:lastModifiedBy>
  <cp:revision>194</cp:revision>
  <cp:lastPrinted>2020-12-22T10:23:00Z</cp:lastPrinted>
  <dcterms:created xsi:type="dcterms:W3CDTF">2020-12-12T07:03:00Z</dcterms:created>
  <dcterms:modified xsi:type="dcterms:W3CDTF">2025-03-14T02:33:00Z</dcterms:modified>
</cp:coreProperties>
</file>