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CBE" w:rsidRDefault="00E8592C" w:rsidP="00E8592C">
      <w:bookmarkStart w:id="0" w:name="_GoBack"/>
      <w:bookmarkEnd w:id="0"/>
      <w:r>
        <w:t xml:space="preserve">Rencana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(RKM) </w:t>
      </w:r>
      <w:proofErr w:type="spellStart"/>
      <w:r>
        <w:t>Kampung</w:t>
      </w:r>
      <w:proofErr w:type="spellEnd"/>
      <w:r>
        <w:t xml:space="preserve"> KB </w:t>
      </w:r>
      <w:r w:rsidR="00A75EDD">
        <w:t>Rama Yana</w:t>
      </w:r>
    </w:p>
    <w:p w:rsidR="002F3CBE" w:rsidRDefault="00E8592C" w:rsidP="00E8592C">
      <w:r>
        <w:t>I. Identitas Kampung KB</w:t>
      </w:r>
    </w:p>
    <w:p w:rsidR="002F3CBE" w:rsidRDefault="00E8592C" w:rsidP="00E8592C">
      <w:r>
        <w:br/>
      </w:r>
      <w:proofErr w:type="spellStart"/>
      <w:r>
        <w:t>Nama</w:t>
      </w:r>
      <w:proofErr w:type="spellEnd"/>
      <w:r>
        <w:t xml:space="preserve"> </w:t>
      </w:r>
      <w:proofErr w:type="spellStart"/>
      <w:r>
        <w:t>Kampung</w:t>
      </w:r>
      <w:proofErr w:type="spellEnd"/>
      <w:r>
        <w:t xml:space="preserve"> KB</w:t>
      </w:r>
      <w:r>
        <w:tab/>
        <w:t xml:space="preserve">: </w:t>
      </w:r>
      <w:r w:rsidR="00A75EDD">
        <w:t>Rama Yana</w:t>
      </w:r>
      <w:r>
        <w:br/>
      </w:r>
      <w:proofErr w:type="spellStart"/>
      <w:r>
        <w:t>Desa</w:t>
      </w:r>
      <w:proofErr w:type="spellEnd"/>
      <w:r>
        <w:t>/</w:t>
      </w:r>
      <w:proofErr w:type="spellStart"/>
      <w:r>
        <w:t>Kelurahan</w:t>
      </w:r>
      <w:proofErr w:type="spellEnd"/>
      <w:r>
        <w:tab/>
        <w:t xml:space="preserve">: </w:t>
      </w:r>
      <w:r w:rsidR="00A75EDD">
        <w:t>Rama Yana</w:t>
      </w:r>
      <w:r>
        <w:br/>
      </w:r>
      <w:proofErr w:type="spellStart"/>
      <w:r>
        <w:t>Kecamatan</w:t>
      </w:r>
      <w:proofErr w:type="spellEnd"/>
      <w:r>
        <w:t xml:space="preserve"> </w:t>
      </w:r>
      <w:r>
        <w:tab/>
      </w:r>
      <w:r>
        <w:tab/>
        <w:t xml:space="preserve">: </w:t>
      </w:r>
      <w:proofErr w:type="spellStart"/>
      <w:r>
        <w:t>Seputih</w:t>
      </w:r>
      <w:proofErr w:type="spellEnd"/>
      <w:r>
        <w:t xml:space="preserve"> Raman</w:t>
      </w:r>
      <w:r>
        <w:br/>
      </w:r>
      <w:proofErr w:type="spellStart"/>
      <w:r>
        <w:t>Kabupaten</w:t>
      </w:r>
      <w:proofErr w:type="spellEnd"/>
      <w:r>
        <w:tab/>
      </w:r>
      <w:r>
        <w:tab/>
        <w:t>: Lampung Tengah</w:t>
      </w:r>
      <w:r>
        <w:br/>
      </w:r>
      <w:proofErr w:type="spellStart"/>
      <w:r>
        <w:t>Provinsi</w:t>
      </w:r>
      <w:proofErr w:type="spellEnd"/>
      <w:r>
        <w:tab/>
      </w:r>
      <w:r>
        <w:tab/>
        <w:t>: Lampung</w:t>
      </w:r>
      <w:r>
        <w:br/>
      </w:r>
      <w:proofErr w:type="spellStart"/>
      <w:r>
        <w:t>Tahun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ab/>
        <w:t xml:space="preserve"> : 2025</w:t>
      </w:r>
      <w:r>
        <w:br/>
      </w:r>
      <w:proofErr w:type="spellStart"/>
      <w:r>
        <w:t>Fokus</w:t>
      </w:r>
      <w:proofErr w:type="spellEnd"/>
      <w:r>
        <w:t xml:space="preserve"> Program Utama </w:t>
      </w:r>
      <w:r>
        <w:tab/>
        <w:t xml:space="preserve"> : Penurunan Stunting</w:t>
      </w:r>
      <w:r>
        <w:br/>
      </w:r>
    </w:p>
    <w:p w:rsidR="002F3CBE" w:rsidRDefault="00E8592C" w:rsidP="00E8592C">
      <w:r>
        <w:t>II. Latar Belakang</w:t>
      </w:r>
    </w:p>
    <w:p w:rsidR="002F3CBE" w:rsidRDefault="00E8592C" w:rsidP="00E8592C">
      <w:r>
        <w:br/>
      </w:r>
      <w:proofErr w:type="spellStart"/>
      <w:r>
        <w:t>Kampung</w:t>
      </w:r>
      <w:proofErr w:type="spellEnd"/>
      <w:r>
        <w:t xml:space="preserve"> KB </w:t>
      </w:r>
      <w:r w:rsidR="00A75EDD">
        <w:t>Rama Yana</w:t>
      </w:r>
      <w:r>
        <w:t xml:space="preserve"> </w:t>
      </w:r>
      <w:proofErr w:type="spellStart"/>
      <w:r>
        <w:t>dibentuk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upaya pemerintah dalam memperkuat Program Pembangunan Keluarga, Kependudukan, dan Keluarga Berencana (Bangga Kencana) yang terintegrasi dengan program percepatan penurunan stunting. </w:t>
      </w:r>
      <w:r>
        <w:br/>
      </w:r>
      <w:proofErr w:type="spellStart"/>
      <w:proofErr w:type="gramStart"/>
      <w:r>
        <w:t>Desa</w:t>
      </w:r>
      <w:proofErr w:type="spellEnd"/>
      <w:r>
        <w:t xml:space="preserve"> </w:t>
      </w:r>
      <w:r w:rsidR="00A75EDD">
        <w:t>Rama Yana</w:t>
      </w:r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tantangan dalam hal gizi anak, sanitasi, serta perilaku hidup bersih dan sehat.</w:t>
      </w:r>
      <w:proofErr w:type="gramEnd"/>
      <w:r>
        <w:t xml:space="preserve"> </w:t>
      </w:r>
      <w:proofErr w:type="gramStart"/>
      <w:r>
        <w:t>Oleh karena itu, Rencana Kerja Masyarakat (RKM) ini disusun sebagai pedoman pelaksanaan kegiatan terpadu lintas sektor untuk menurunkan angka stunting dan meningkatkan kualitas hidup masyarakat.</w:t>
      </w:r>
      <w:proofErr w:type="gramEnd"/>
      <w:r>
        <w:br/>
      </w:r>
    </w:p>
    <w:p w:rsidR="002F3CBE" w:rsidRDefault="00E8592C" w:rsidP="00E8592C">
      <w:r>
        <w:t>III. Tujuan</w:t>
      </w:r>
    </w:p>
    <w:p w:rsidR="002F3CBE" w:rsidRDefault="00E8592C" w:rsidP="00E8592C">
      <w:r>
        <w:br/>
        <w:t xml:space="preserve">1. Menurunkan </w:t>
      </w:r>
      <w:proofErr w:type="spellStart"/>
      <w:r>
        <w:t>prevalensi</w:t>
      </w:r>
      <w:proofErr w:type="spellEnd"/>
      <w:r>
        <w:t xml:space="preserve"> stunting di </w:t>
      </w:r>
      <w:proofErr w:type="spellStart"/>
      <w:r>
        <w:t>Kampung</w:t>
      </w:r>
      <w:proofErr w:type="spellEnd"/>
      <w:r>
        <w:t xml:space="preserve"> KB </w:t>
      </w:r>
      <w:r w:rsidR="00A75EDD">
        <w:t>Rama Yana</w:t>
      </w:r>
      <w:r>
        <w:t>.</w:t>
      </w:r>
      <w:r>
        <w:br/>
        <w:t>2. Meningkatkan kesadaran dan partisipasi masyarakat terhadap pentingnya gizi seimbang, kesehatan ibu dan anak, serta sanitasi lingkungan.</w:t>
      </w:r>
      <w:r>
        <w:br/>
        <w:t>3. Memperkuat koordinasi lintas sektor dalam mendukung percepatan penurunan stunting.</w:t>
      </w:r>
      <w:r>
        <w:br/>
        <w:t>4. Meningkatkan ketahanan dan kesejahteraan keluarga menuju keluarga berkualitas.</w:t>
      </w:r>
      <w:r>
        <w:br/>
      </w:r>
    </w:p>
    <w:p w:rsidR="002F3CBE" w:rsidRDefault="00E8592C" w:rsidP="00E8592C">
      <w:r>
        <w:t>IV. Sasaran</w:t>
      </w:r>
    </w:p>
    <w:p w:rsidR="002F3CBE" w:rsidRDefault="00E8592C" w:rsidP="00E8592C">
      <w:r>
        <w:br/>
        <w:t>- Ibu hamil dan menyusui</w:t>
      </w:r>
      <w:r>
        <w:br/>
        <w:t>- Balita dan anak usia dini</w:t>
      </w:r>
      <w:r>
        <w:br/>
        <w:t>- Pasangan usia subur (PUS</w:t>
      </w:r>
      <w:proofErr w:type="gramStart"/>
      <w:r>
        <w:t>)</w:t>
      </w:r>
      <w:proofErr w:type="gramEnd"/>
      <w:r>
        <w:br/>
        <w:t>- Remaja dan calon pengantin</w:t>
      </w:r>
      <w:r>
        <w:br/>
        <w:t>- Kader kesehatan dan masyarakat umum</w:t>
      </w:r>
      <w:r>
        <w:br/>
      </w:r>
    </w:p>
    <w:p w:rsidR="002F3CBE" w:rsidRDefault="00E8592C" w:rsidP="00E8592C">
      <w:r>
        <w:lastRenderedPageBreak/>
        <w:t>V. Rencana Kegiatan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"/>
        <w:gridCol w:w="1304"/>
        <w:gridCol w:w="1560"/>
        <w:gridCol w:w="1534"/>
        <w:gridCol w:w="1370"/>
        <w:gridCol w:w="1349"/>
        <w:gridCol w:w="1262"/>
      </w:tblGrid>
      <w:tr w:rsidR="002F3CBE">
        <w:tc>
          <w:tcPr>
            <w:tcW w:w="1234" w:type="dxa"/>
          </w:tcPr>
          <w:p w:rsidR="002F3CBE" w:rsidRDefault="00E8592C" w:rsidP="00E8592C">
            <w:r>
              <w:t>No</w:t>
            </w:r>
          </w:p>
        </w:tc>
        <w:tc>
          <w:tcPr>
            <w:tcW w:w="1234" w:type="dxa"/>
          </w:tcPr>
          <w:p w:rsidR="002F3CBE" w:rsidRDefault="00E8592C" w:rsidP="00E8592C">
            <w:r>
              <w:t>Bidang Kegiatan</w:t>
            </w:r>
          </w:p>
        </w:tc>
        <w:tc>
          <w:tcPr>
            <w:tcW w:w="1234" w:type="dxa"/>
          </w:tcPr>
          <w:p w:rsidR="002F3CBE" w:rsidRDefault="00E8592C" w:rsidP="00E8592C">
            <w:r>
              <w:t>Nama Kegiatan</w:t>
            </w:r>
          </w:p>
        </w:tc>
        <w:tc>
          <w:tcPr>
            <w:tcW w:w="1234" w:type="dxa"/>
          </w:tcPr>
          <w:p w:rsidR="002F3CBE" w:rsidRDefault="00E8592C" w:rsidP="00E8592C">
            <w:r>
              <w:t>Tujuan</w:t>
            </w:r>
          </w:p>
        </w:tc>
        <w:tc>
          <w:tcPr>
            <w:tcW w:w="1234" w:type="dxa"/>
          </w:tcPr>
          <w:p w:rsidR="002F3CBE" w:rsidRDefault="00E8592C" w:rsidP="00E8592C">
            <w:r>
              <w:t>Waktu Pelaksanaan</w:t>
            </w:r>
          </w:p>
        </w:tc>
        <w:tc>
          <w:tcPr>
            <w:tcW w:w="1234" w:type="dxa"/>
          </w:tcPr>
          <w:p w:rsidR="002F3CBE" w:rsidRDefault="00E8592C" w:rsidP="00E8592C">
            <w:r>
              <w:t>Penanggung Jawab</w:t>
            </w:r>
          </w:p>
        </w:tc>
        <w:tc>
          <w:tcPr>
            <w:tcW w:w="1234" w:type="dxa"/>
          </w:tcPr>
          <w:p w:rsidR="002F3CBE" w:rsidRDefault="00E8592C" w:rsidP="00E8592C">
            <w:r>
              <w:t>Sumber Dana</w:t>
            </w:r>
          </w:p>
        </w:tc>
      </w:tr>
      <w:tr w:rsidR="002F3CBE">
        <w:tc>
          <w:tcPr>
            <w:tcW w:w="1234" w:type="dxa"/>
          </w:tcPr>
          <w:p w:rsidR="002F3CBE" w:rsidRDefault="00E8592C" w:rsidP="00E8592C">
            <w:r>
              <w:t>1</w:t>
            </w:r>
          </w:p>
        </w:tc>
        <w:tc>
          <w:tcPr>
            <w:tcW w:w="1234" w:type="dxa"/>
          </w:tcPr>
          <w:p w:rsidR="002F3CBE" w:rsidRDefault="00E8592C" w:rsidP="00E8592C">
            <w:r>
              <w:t>Kesehatan dan Gizi</w:t>
            </w:r>
          </w:p>
        </w:tc>
        <w:tc>
          <w:tcPr>
            <w:tcW w:w="1234" w:type="dxa"/>
          </w:tcPr>
          <w:p w:rsidR="002F3CBE" w:rsidRDefault="00E8592C" w:rsidP="00E8592C">
            <w:r>
              <w:t>Pemberian Makanan Tambahan (PMT) Balita dan Edukasi Gizi</w:t>
            </w:r>
          </w:p>
        </w:tc>
        <w:tc>
          <w:tcPr>
            <w:tcW w:w="1234" w:type="dxa"/>
          </w:tcPr>
          <w:p w:rsidR="002F3CBE" w:rsidRDefault="00E8592C" w:rsidP="00E8592C">
            <w:r>
              <w:t>Meningkatkan status gizi anak dan pengetahuan keluarga tentang makanan bergizi</w:t>
            </w:r>
          </w:p>
        </w:tc>
        <w:tc>
          <w:tcPr>
            <w:tcW w:w="1234" w:type="dxa"/>
          </w:tcPr>
          <w:p w:rsidR="002F3CBE" w:rsidRDefault="00E8592C" w:rsidP="00E8592C">
            <w:r>
              <w:t>Februari 2025</w:t>
            </w:r>
          </w:p>
        </w:tc>
        <w:tc>
          <w:tcPr>
            <w:tcW w:w="1234" w:type="dxa"/>
          </w:tcPr>
          <w:p w:rsidR="002F3CBE" w:rsidRDefault="00E8592C" w:rsidP="00E8592C">
            <w:r>
              <w:t>Bidan Desa, Kader Posyandu</w:t>
            </w:r>
          </w:p>
        </w:tc>
        <w:tc>
          <w:tcPr>
            <w:tcW w:w="1234" w:type="dxa"/>
          </w:tcPr>
          <w:p w:rsidR="002F3CBE" w:rsidRDefault="00E8592C" w:rsidP="00E8592C">
            <w:r>
              <w:t>Dana Desa / BKKBN</w:t>
            </w:r>
          </w:p>
        </w:tc>
      </w:tr>
      <w:tr w:rsidR="002F3CBE">
        <w:tc>
          <w:tcPr>
            <w:tcW w:w="1234" w:type="dxa"/>
          </w:tcPr>
          <w:p w:rsidR="002F3CBE" w:rsidRDefault="00E8592C" w:rsidP="00E8592C">
            <w:r>
              <w:t>2</w:t>
            </w:r>
          </w:p>
        </w:tc>
        <w:tc>
          <w:tcPr>
            <w:tcW w:w="1234" w:type="dxa"/>
          </w:tcPr>
          <w:p w:rsidR="002F3CBE" w:rsidRDefault="00E8592C" w:rsidP="00E8592C">
            <w:r>
              <w:t>Kesehatan Ibu &amp; Anak</w:t>
            </w:r>
          </w:p>
        </w:tc>
        <w:tc>
          <w:tcPr>
            <w:tcW w:w="1234" w:type="dxa"/>
          </w:tcPr>
          <w:p w:rsidR="002F3CBE" w:rsidRDefault="00E8592C" w:rsidP="00E8592C">
            <w:r>
              <w:t>Kelas Ibu Hamil dan Kelas Balita</w:t>
            </w:r>
          </w:p>
        </w:tc>
        <w:tc>
          <w:tcPr>
            <w:tcW w:w="1234" w:type="dxa"/>
          </w:tcPr>
          <w:p w:rsidR="002F3CBE" w:rsidRDefault="00E8592C" w:rsidP="00E8592C">
            <w:r>
              <w:t>Meningkatkan pemahaman ibu tentang kehamilan sehat dan tumbuh kembang anak</w:t>
            </w:r>
          </w:p>
        </w:tc>
        <w:tc>
          <w:tcPr>
            <w:tcW w:w="1234" w:type="dxa"/>
          </w:tcPr>
          <w:p w:rsidR="002F3CBE" w:rsidRDefault="00E8592C" w:rsidP="00E8592C">
            <w:r>
              <w:t>April 2025</w:t>
            </w:r>
          </w:p>
        </w:tc>
        <w:tc>
          <w:tcPr>
            <w:tcW w:w="1234" w:type="dxa"/>
          </w:tcPr>
          <w:p w:rsidR="002F3CBE" w:rsidRDefault="00E8592C" w:rsidP="00E8592C">
            <w:r>
              <w:t>PLKB, Bidan Desa</w:t>
            </w:r>
          </w:p>
        </w:tc>
        <w:tc>
          <w:tcPr>
            <w:tcW w:w="1234" w:type="dxa"/>
          </w:tcPr>
          <w:p w:rsidR="002F3CBE" w:rsidRDefault="00E8592C" w:rsidP="00E8592C">
            <w:r>
              <w:t>Dinas Kesehatan</w:t>
            </w:r>
          </w:p>
        </w:tc>
      </w:tr>
      <w:tr w:rsidR="002F3CBE">
        <w:tc>
          <w:tcPr>
            <w:tcW w:w="1234" w:type="dxa"/>
          </w:tcPr>
          <w:p w:rsidR="002F3CBE" w:rsidRDefault="00E8592C" w:rsidP="00E8592C">
            <w:r>
              <w:t>3</w:t>
            </w:r>
          </w:p>
        </w:tc>
        <w:tc>
          <w:tcPr>
            <w:tcW w:w="1234" w:type="dxa"/>
          </w:tcPr>
          <w:p w:rsidR="002F3CBE" w:rsidRDefault="00E8592C" w:rsidP="00E8592C">
            <w:r>
              <w:t>Sanitasi &amp; Lingkungan</w:t>
            </w:r>
          </w:p>
        </w:tc>
        <w:tc>
          <w:tcPr>
            <w:tcW w:w="1234" w:type="dxa"/>
          </w:tcPr>
          <w:p w:rsidR="002F3CBE" w:rsidRDefault="00E8592C" w:rsidP="00E8592C">
            <w:r>
              <w:t>Gerakan ODF (Stop Buang Air Besar Sembarangan)</w:t>
            </w:r>
          </w:p>
        </w:tc>
        <w:tc>
          <w:tcPr>
            <w:tcW w:w="1234" w:type="dxa"/>
          </w:tcPr>
          <w:p w:rsidR="002F3CBE" w:rsidRDefault="00E8592C" w:rsidP="00E8592C">
            <w:r>
              <w:t>Meningkatkan perilaku hidup bersih dan mencegah penyakit penyebab stunting</w:t>
            </w:r>
          </w:p>
        </w:tc>
        <w:tc>
          <w:tcPr>
            <w:tcW w:w="1234" w:type="dxa"/>
          </w:tcPr>
          <w:p w:rsidR="002F3CBE" w:rsidRDefault="00E8592C" w:rsidP="00E8592C">
            <w:r>
              <w:t>Juni 2025</w:t>
            </w:r>
          </w:p>
        </w:tc>
        <w:tc>
          <w:tcPr>
            <w:tcW w:w="1234" w:type="dxa"/>
          </w:tcPr>
          <w:p w:rsidR="002F3CBE" w:rsidRDefault="00E8592C" w:rsidP="00E8592C">
            <w:r>
              <w:t>Pokja Kampung KB, Karang Taruna</w:t>
            </w:r>
          </w:p>
        </w:tc>
        <w:tc>
          <w:tcPr>
            <w:tcW w:w="1234" w:type="dxa"/>
          </w:tcPr>
          <w:p w:rsidR="002F3CBE" w:rsidRDefault="00E8592C" w:rsidP="00E8592C">
            <w:r>
              <w:t>Dana Desa / Swadaya</w:t>
            </w:r>
          </w:p>
        </w:tc>
      </w:tr>
      <w:tr w:rsidR="002F3CBE">
        <w:tc>
          <w:tcPr>
            <w:tcW w:w="1234" w:type="dxa"/>
          </w:tcPr>
          <w:p w:rsidR="002F3CBE" w:rsidRDefault="00E8592C" w:rsidP="00E8592C">
            <w:r>
              <w:t>4</w:t>
            </w:r>
          </w:p>
        </w:tc>
        <w:tc>
          <w:tcPr>
            <w:tcW w:w="1234" w:type="dxa"/>
          </w:tcPr>
          <w:p w:rsidR="002F3CBE" w:rsidRDefault="00E8592C" w:rsidP="00E8592C">
            <w:r>
              <w:t>Edukasi &amp; Sosialisasi</w:t>
            </w:r>
          </w:p>
        </w:tc>
        <w:tc>
          <w:tcPr>
            <w:tcW w:w="1234" w:type="dxa"/>
          </w:tcPr>
          <w:p w:rsidR="002F3CBE" w:rsidRDefault="00E8592C" w:rsidP="00E8592C">
            <w:r>
              <w:t>Penyuluhan remaja dan calon pengantin</w:t>
            </w:r>
          </w:p>
        </w:tc>
        <w:tc>
          <w:tcPr>
            <w:tcW w:w="1234" w:type="dxa"/>
          </w:tcPr>
          <w:p w:rsidR="002F3CBE" w:rsidRDefault="00E8592C" w:rsidP="00E8592C">
            <w:r>
              <w:t>Meningkatkan kesiapan remaja dalam membentuk keluarga sehat</w:t>
            </w:r>
          </w:p>
        </w:tc>
        <w:tc>
          <w:tcPr>
            <w:tcW w:w="1234" w:type="dxa"/>
          </w:tcPr>
          <w:p w:rsidR="002F3CBE" w:rsidRDefault="00E8592C" w:rsidP="00E8592C">
            <w:r>
              <w:t>Agustus 2025</w:t>
            </w:r>
          </w:p>
        </w:tc>
        <w:tc>
          <w:tcPr>
            <w:tcW w:w="1234" w:type="dxa"/>
          </w:tcPr>
          <w:p w:rsidR="002F3CBE" w:rsidRDefault="00E8592C" w:rsidP="00E8592C">
            <w:r>
              <w:t>PKK, Kader BKR</w:t>
            </w:r>
          </w:p>
        </w:tc>
        <w:tc>
          <w:tcPr>
            <w:tcW w:w="1234" w:type="dxa"/>
          </w:tcPr>
          <w:p w:rsidR="002F3CBE" w:rsidRDefault="00E8592C" w:rsidP="00E8592C">
            <w:r>
              <w:t>CSR / Dinas Pendidikan</w:t>
            </w:r>
          </w:p>
        </w:tc>
      </w:tr>
      <w:tr w:rsidR="002F3CBE">
        <w:tc>
          <w:tcPr>
            <w:tcW w:w="1234" w:type="dxa"/>
          </w:tcPr>
          <w:p w:rsidR="002F3CBE" w:rsidRDefault="00E8592C" w:rsidP="00E8592C">
            <w:r>
              <w:t>5</w:t>
            </w:r>
          </w:p>
        </w:tc>
        <w:tc>
          <w:tcPr>
            <w:tcW w:w="1234" w:type="dxa"/>
          </w:tcPr>
          <w:p w:rsidR="002F3CBE" w:rsidRDefault="00E8592C" w:rsidP="00E8592C">
            <w:r>
              <w:t>Ketahanan Pangan</w:t>
            </w:r>
          </w:p>
        </w:tc>
        <w:tc>
          <w:tcPr>
            <w:tcW w:w="1234" w:type="dxa"/>
          </w:tcPr>
          <w:p w:rsidR="002F3CBE" w:rsidRDefault="00E8592C" w:rsidP="00E8592C">
            <w:r>
              <w:t xml:space="preserve">Pelatihan pemanfaatan pekarangan dan olahan </w:t>
            </w:r>
            <w:r>
              <w:lastRenderedPageBreak/>
              <w:t>pangan lokal</w:t>
            </w:r>
          </w:p>
        </w:tc>
        <w:tc>
          <w:tcPr>
            <w:tcW w:w="1234" w:type="dxa"/>
          </w:tcPr>
          <w:p w:rsidR="002F3CBE" w:rsidRDefault="00E8592C" w:rsidP="00E8592C">
            <w:r>
              <w:lastRenderedPageBreak/>
              <w:t xml:space="preserve">Meningkatkan ketahanan pangan dan </w:t>
            </w:r>
            <w:r>
              <w:lastRenderedPageBreak/>
              <w:t>gizi keluarga</w:t>
            </w:r>
          </w:p>
        </w:tc>
        <w:tc>
          <w:tcPr>
            <w:tcW w:w="1234" w:type="dxa"/>
          </w:tcPr>
          <w:p w:rsidR="002F3CBE" w:rsidRDefault="00E8592C" w:rsidP="00E8592C">
            <w:r>
              <w:lastRenderedPageBreak/>
              <w:t>Oktober 2025</w:t>
            </w:r>
          </w:p>
        </w:tc>
        <w:tc>
          <w:tcPr>
            <w:tcW w:w="1234" w:type="dxa"/>
          </w:tcPr>
          <w:p w:rsidR="002F3CBE" w:rsidRDefault="00E8592C" w:rsidP="00E8592C">
            <w:r>
              <w:t xml:space="preserve">Pokja Ekonomi, Dinas </w:t>
            </w:r>
            <w:r>
              <w:lastRenderedPageBreak/>
              <w:t>Pertanian</w:t>
            </w:r>
          </w:p>
        </w:tc>
        <w:tc>
          <w:tcPr>
            <w:tcW w:w="1234" w:type="dxa"/>
          </w:tcPr>
          <w:p w:rsidR="002F3CBE" w:rsidRDefault="00E8592C" w:rsidP="00E8592C">
            <w:r>
              <w:lastRenderedPageBreak/>
              <w:t>Dana Desa / Swadaya</w:t>
            </w:r>
          </w:p>
        </w:tc>
      </w:tr>
    </w:tbl>
    <w:p w:rsidR="002F3CBE" w:rsidRDefault="00E8592C" w:rsidP="00E8592C">
      <w:r>
        <w:lastRenderedPageBreak/>
        <w:t>VI. Indikator Keberhasilan</w:t>
      </w:r>
    </w:p>
    <w:p w:rsidR="002F3CBE" w:rsidRDefault="00E8592C" w:rsidP="00E8592C">
      <w:r>
        <w:br/>
        <w:t>1. Penurunan angka stunting minimal 5% dalam satu tahun.</w:t>
      </w:r>
      <w:r>
        <w:br/>
        <w:t>2. 90% ibu hamil mengikuti kelas ibu hamil dan pemeriksaan rutin.</w:t>
      </w:r>
      <w:r>
        <w:br/>
        <w:t>3. 80% rumah tangga memiliki akses sanitasi dan air bersih.</w:t>
      </w:r>
      <w:r>
        <w:br/>
        <w:t>4. Peningkatan keterlibatan masyarakat dalam kegiatan Kampung KB.</w:t>
      </w:r>
      <w:r>
        <w:br/>
      </w:r>
    </w:p>
    <w:p w:rsidR="002F3CBE" w:rsidRDefault="00E8592C" w:rsidP="00E8592C">
      <w:r>
        <w:t>VII. Penutup</w:t>
      </w:r>
    </w:p>
    <w:p w:rsidR="002F3CBE" w:rsidRDefault="00E8592C" w:rsidP="00E8592C">
      <w:r>
        <w:br/>
      </w:r>
      <w:proofErr w:type="gramStart"/>
      <w:r>
        <w:t xml:space="preserve">Rencana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(RKM) </w:t>
      </w:r>
      <w:proofErr w:type="spellStart"/>
      <w:r>
        <w:t>Kampung</w:t>
      </w:r>
      <w:proofErr w:type="spellEnd"/>
      <w:r>
        <w:t xml:space="preserve"> KB </w:t>
      </w:r>
      <w:r w:rsidR="00A75EDD">
        <w:t>Rama Yana</w:t>
      </w:r>
      <w:r>
        <w:t xml:space="preserve"> </w:t>
      </w:r>
      <w:proofErr w:type="spellStart"/>
      <w:r>
        <w:t>Tahun</w:t>
      </w:r>
      <w:proofErr w:type="spellEnd"/>
      <w:r>
        <w:t xml:space="preserve"> 2025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sebagai panduan kegiatan masyarakat untuk menurunkan </w:t>
      </w:r>
      <w:proofErr w:type="spellStart"/>
      <w:r>
        <w:t>angka</w:t>
      </w:r>
      <w:proofErr w:type="spellEnd"/>
      <w:r>
        <w:t xml:space="preserve"> stunting di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r w:rsidR="00A75EDD">
        <w:t>Rama Yana</w:t>
      </w:r>
      <w:r>
        <w:t>.</w:t>
      </w:r>
      <w:proofErr w:type="gramEnd"/>
      <w:r>
        <w:t xml:space="preserve"> </w:t>
      </w:r>
      <w:r>
        <w:br/>
      </w:r>
      <w:proofErr w:type="gramStart"/>
      <w:r>
        <w:t>RKM ini diharapkan menjadi acuan bagi seluruh pihak, baik pemerintah, kader, maupun masyarakat, untuk bersama-sama mewujudkan keluarga yang sehat, sejahtera, dan bebas stunting.</w:t>
      </w:r>
      <w:proofErr w:type="gramEnd"/>
      <w:r>
        <w:br/>
      </w:r>
    </w:p>
    <w:sectPr w:rsidR="002F3C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F3CBE"/>
    <w:rsid w:val="00326F90"/>
    <w:rsid w:val="00A75EDD"/>
    <w:rsid w:val="00AA1D8D"/>
    <w:rsid w:val="00B47730"/>
    <w:rsid w:val="00CB0664"/>
    <w:rsid w:val="00E859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CDEC56-161D-47E3-A643-5324EB46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3</cp:revision>
  <dcterms:created xsi:type="dcterms:W3CDTF">2013-12-23T23:15:00Z</dcterms:created>
  <dcterms:modified xsi:type="dcterms:W3CDTF">2025-10-16T04:45:00Z</dcterms:modified>
  <cp:category/>
</cp:coreProperties>
</file>