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LAPORAN </w:t>
      </w:r>
      <w:r>
        <w:rPr>
          <w:rFonts w:hint="default"/>
          <w:b/>
          <w:sz w:val="28"/>
          <w:lang w:val="en-US"/>
        </w:rPr>
        <w:t>PERENCANAAN</w:t>
      </w:r>
      <w:r>
        <w:rPr>
          <w:b/>
          <w:sz w:val="28"/>
        </w:rPr>
        <w:t xml:space="preserve">  KAMPUNG KB</w:t>
      </w:r>
    </w:p>
    <w:p>
      <w:pPr>
        <w:spacing w:after="0"/>
        <w:jc w:val="center"/>
        <w:rPr>
          <w:b/>
          <w:sz w:val="28"/>
        </w:rPr>
      </w:pPr>
      <w:r>
        <w:rPr>
          <w:b/>
          <w:sz w:val="28"/>
        </w:rPr>
        <w:t>PROPINSI SULAWESI BARAT</w:t>
      </w:r>
    </w:p>
    <w:p>
      <w:pPr>
        <w:spacing w:after="0"/>
        <w:jc w:val="center"/>
        <w:rPr>
          <w:rFonts w:hint="default"/>
          <w:b/>
          <w:sz w:val="28"/>
          <w:lang w:val="en-US"/>
        </w:rPr>
      </w:pPr>
      <w:r>
        <w:rPr>
          <w:b/>
          <w:sz w:val="28"/>
          <w:lang w:val="en-US"/>
        </w:rPr>
        <w:t xml:space="preserve">JANUARI S/D </w:t>
      </w:r>
      <w:r>
        <w:rPr>
          <w:rFonts w:hint="default"/>
          <w:b/>
          <w:sz w:val="28"/>
          <w:lang w:val="en-US"/>
        </w:rPr>
        <w:t>JUNI</w:t>
      </w:r>
      <w:r>
        <w:rPr>
          <w:b/>
          <w:sz w:val="28"/>
        </w:rPr>
        <w:t xml:space="preserve"> 20</w:t>
      </w:r>
      <w:r>
        <w:rPr>
          <w:rFonts w:hint="default"/>
          <w:b/>
          <w:sz w:val="28"/>
          <w:lang w:val="en-US"/>
        </w:rPr>
        <w:t>22</w:t>
      </w:r>
    </w:p>
    <w:p>
      <w:pPr>
        <w:spacing w:after="0"/>
        <w:jc w:val="both"/>
      </w:pPr>
      <w:r>
        <w:t xml:space="preserve">Kabupaten </w:t>
      </w:r>
      <w:r>
        <w:tab/>
      </w:r>
      <w:r>
        <w:t>: Mamasa</w:t>
      </w:r>
    </w:p>
    <w:p>
      <w:pPr>
        <w:spacing w:after="0"/>
        <w:jc w:val="both"/>
        <w:rPr>
          <w:rFonts w:hint="default"/>
          <w:lang w:val="en-US"/>
        </w:rPr>
      </w:pPr>
      <w:r>
        <w:t>Kecamatan</w:t>
      </w:r>
      <w:r>
        <w:tab/>
      </w:r>
      <w:r>
        <w:t>: Mam</w:t>
      </w:r>
      <w:r>
        <w:rPr>
          <w:rFonts w:hint="default"/>
          <w:lang w:val="en-US"/>
        </w:rPr>
        <w:t>bi</w:t>
      </w:r>
      <w:bookmarkStart w:id="0" w:name="_GoBack"/>
      <w:bookmarkEnd w:id="0"/>
    </w:p>
    <w:p>
      <w:pPr>
        <w:spacing w:after="0"/>
        <w:jc w:val="both"/>
        <w:rPr>
          <w:rFonts w:hint="default"/>
          <w:lang w:val="en-US"/>
        </w:rPr>
      </w:pPr>
      <w:r>
        <w:t xml:space="preserve">Desa </w:t>
      </w:r>
      <w:r>
        <w:tab/>
      </w:r>
      <w:r>
        <w:tab/>
      </w:r>
      <w:r>
        <w:t xml:space="preserve">: </w:t>
      </w:r>
      <w:r>
        <w:rPr>
          <w:rFonts w:hint="default"/>
          <w:lang w:val="en-US"/>
        </w:rPr>
        <w:t>Sendana</w:t>
      </w:r>
    </w:p>
    <w:p>
      <w:pPr>
        <w:spacing w:after="0"/>
        <w:jc w:val="both"/>
      </w:pPr>
    </w:p>
    <w:tbl>
      <w:tblPr>
        <w:tblStyle w:val="4"/>
        <w:tblW w:w="17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288"/>
        <w:gridCol w:w="3600"/>
        <w:gridCol w:w="1162"/>
        <w:gridCol w:w="1080"/>
        <w:gridCol w:w="1080"/>
        <w:gridCol w:w="2078"/>
        <w:gridCol w:w="324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PERMASALAHAN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INTERVENSI KEGIATAN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PELAKSANA KEGIATAN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HASIL YANG DICAPAI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continue"/>
          </w:tcPr>
          <w:p>
            <w:pPr>
              <w:spacing w:after="0" w:line="240" w:lineRule="auto"/>
              <w:jc w:val="both"/>
            </w:pPr>
          </w:p>
        </w:tc>
        <w:tc>
          <w:tcPr>
            <w:tcW w:w="3288" w:type="dxa"/>
            <w:vMerge w:val="continue"/>
          </w:tcPr>
          <w:p>
            <w:pPr>
              <w:spacing w:after="0" w:line="240" w:lineRule="auto"/>
              <w:jc w:val="both"/>
            </w:pPr>
          </w:p>
        </w:tc>
        <w:tc>
          <w:tcPr>
            <w:tcW w:w="3600" w:type="dxa"/>
            <w:vMerge w:val="continue"/>
          </w:tcPr>
          <w:p>
            <w:pPr>
              <w:spacing w:after="0" w:line="240" w:lineRule="auto"/>
              <w:jc w:val="both"/>
            </w:pPr>
          </w:p>
        </w:tc>
        <w:tc>
          <w:tcPr>
            <w:tcW w:w="116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APBD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APBN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SWASTA</w:t>
            </w:r>
          </w:p>
        </w:tc>
        <w:tc>
          <w:tcPr>
            <w:tcW w:w="2078" w:type="dxa"/>
            <w:vMerge w:val="continue"/>
          </w:tcPr>
          <w:p>
            <w:pPr>
              <w:spacing w:after="0" w:line="240" w:lineRule="auto"/>
              <w:jc w:val="both"/>
            </w:pPr>
          </w:p>
        </w:tc>
        <w:tc>
          <w:tcPr>
            <w:tcW w:w="3240" w:type="dxa"/>
            <w:vMerge w:val="continue"/>
          </w:tcPr>
          <w:p>
            <w:pPr>
              <w:spacing w:after="0" w:line="240" w:lineRule="auto"/>
              <w:jc w:val="both"/>
            </w:pPr>
          </w:p>
        </w:tc>
        <w:tc>
          <w:tcPr>
            <w:tcW w:w="1890" w:type="dxa"/>
            <w:vMerge w:val="continue"/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88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600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62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080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078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240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90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2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3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3288" w:type="dxa"/>
          </w:tcPr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Akses jalan antar Dusun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 xml:space="preserve">Tidak ada tempat yang memungkinkan diadakan pertemuan/musyawarah (Aula pertemuan) 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 xml:space="preserve">Kurangnya fasilitas/sarana WC umum di kompleks PAUD/BKB </w:t>
            </w:r>
          </w:p>
        </w:tc>
        <w:tc>
          <w:tcPr>
            <w:tcW w:w="3600" w:type="dxa"/>
          </w:tcPr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  <w:r>
              <w:t xml:space="preserve">Pembuatan </w:t>
            </w:r>
            <w:r>
              <w:rPr>
                <w:rFonts w:hint="default"/>
                <w:lang w:val="id-ID"/>
              </w:rPr>
              <w:t>jalan lingkar sebagai akses antar Dusun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Pembuatan gedung serbaguna untuk memenuhi kebutuhan masyarakat umum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Kepala Desa melalui anggaran desa telah mengalokasikan anggaran pembuatan WC umum di lokasi PAUD/BKB</w:t>
            </w:r>
          </w:p>
        </w:tc>
        <w:tc>
          <w:tcPr>
            <w:tcW w:w="1162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78" w:type="dxa"/>
          </w:tcPr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t xml:space="preserve">Dikerjakan </w:t>
            </w:r>
            <w:r>
              <w:rPr>
                <w:rFonts w:hint="default"/>
                <w:lang w:val="id-ID"/>
              </w:rPr>
              <w:t>pada bulan Juli 20</w:t>
            </w:r>
            <w:r>
              <w:rPr>
                <w:rFonts w:hint="default"/>
                <w:lang w:val="en-US"/>
              </w:rPr>
              <w:t>22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t>Dilaksanakan bulan September 20</w:t>
            </w:r>
            <w:r>
              <w:rPr>
                <w:rFonts w:hint="default"/>
                <w:lang w:val="en-US"/>
              </w:rPr>
              <w:t>22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t>Dilaksanakan pada bulan oktober 20</w:t>
            </w:r>
            <w:r>
              <w:rPr>
                <w:rFonts w:hint="default"/>
                <w:lang w:val="en-US"/>
              </w:rPr>
              <w:t>22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jc w:val="both"/>
            </w:pPr>
            <w:r>
              <w:t>Pekerjaan sudah selesai dan sangat membantu masyarakat setempat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Gedung serbaguna sudah berdiri melalui program Marasa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WC sudah dibangun dan siap dipakai.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both"/>
            </w:pPr>
          </w:p>
        </w:tc>
      </w:tr>
    </w:tbl>
    <w:p>
      <w:pPr>
        <w:spacing w:after="0"/>
        <w:jc w:val="both"/>
      </w:pPr>
    </w:p>
    <w:p>
      <w:pPr>
        <w:spacing w:after="0"/>
        <w:ind w:left="1440" w:leftChars="0" w:firstLine="720"/>
        <w:jc w:val="both"/>
      </w:pPr>
      <w:r>
        <w:t>P</w:t>
      </w:r>
      <w:r>
        <w:rPr>
          <w:rFonts w:hint="default"/>
          <w:lang w:val="en-US"/>
        </w:rPr>
        <w:t>KB</w:t>
      </w:r>
      <w: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t>Diketahui :</w:t>
      </w:r>
    </w:p>
    <w:p>
      <w:pPr>
        <w:spacing w:after="0"/>
        <w:ind w:left="1440" w:leftChars="0" w:firstLine="720"/>
        <w:jc w:val="both"/>
      </w:pPr>
      <w:r>
        <w:t>Koordinator,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Kepala Desa,</w:t>
      </w:r>
    </w:p>
    <w:p>
      <w:pPr>
        <w:spacing w:after="0"/>
        <w:ind w:left="720" w:firstLine="720"/>
        <w:jc w:val="both"/>
      </w:pPr>
    </w:p>
    <w:p>
      <w:pPr>
        <w:spacing w:after="0"/>
        <w:ind w:left="720" w:firstLine="720"/>
        <w:jc w:val="both"/>
      </w:pPr>
    </w:p>
    <w:p>
      <w:pPr>
        <w:spacing w:after="0"/>
        <w:ind w:left="720" w:firstLine="720"/>
        <w:jc w:val="both"/>
      </w:pPr>
    </w:p>
    <w:p>
      <w:pPr>
        <w:spacing w:after="0"/>
        <w:ind w:left="1440" w:leftChars="0" w:firstLine="720"/>
        <w:jc w:val="both"/>
        <w:rPr>
          <w:rFonts w:hint="default"/>
          <w:b/>
          <w:u w:val="single"/>
          <w:lang w:val="en-US"/>
        </w:rPr>
      </w:pPr>
      <w:r>
        <w:rPr>
          <w:rFonts w:hint="default"/>
          <w:b/>
          <w:u w:val="single"/>
          <w:lang w:val="en-US"/>
        </w:rPr>
        <w:t>MARTONO, S.Sos</w:t>
      </w:r>
      <w:r>
        <w:tab/>
      </w:r>
      <w:r>
        <w:tab/>
      </w:r>
      <w:r>
        <w:tab/>
      </w:r>
      <w: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b/>
          <w:bCs/>
          <w:u w:val="single"/>
          <w:lang w:val="en-US"/>
        </w:rPr>
        <w:t>M. NASIR</w:t>
      </w:r>
    </w:p>
    <w:p>
      <w:pPr>
        <w:spacing w:after="0"/>
        <w:ind w:left="720" w:firstLine="720"/>
        <w:jc w:val="both"/>
        <w:rPr>
          <w:rFonts w:hint="default"/>
          <w:b w:val="0"/>
          <w:bCs/>
          <w:u w:val="none"/>
          <w:lang w:val="en-US"/>
        </w:rPr>
      </w:pPr>
      <w:r>
        <w:rPr>
          <w:rFonts w:hint="default"/>
          <w:b w:val="0"/>
          <w:bCs/>
          <w:u w:val="none"/>
          <w:lang w:val="en-US"/>
        </w:rPr>
        <w:tab/>
      </w:r>
      <w:r>
        <w:rPr>
          <w:rFonts w:hint="default"/>
          <w:b w:val="0"/>
          <w:bCs/>
          <w:u w:val="none"/>
          <w:lang w:val="en-US"/>
        </w:rPr>
        <w:t>Nip. 19840307 200701 1 005</w:t>
      </w:r>
    </w:p>
    <w:p>
      <w:pPr>
        <w:spacing w:after="0"/>
        <w:ind w:left="720" w:firstLine="720"/>
        <w:jc w:val="both"/>
      </w:pPr>
    </w:p>
    <w:p>
      <w:pPr>
        <w:spacing w:after="0"/>
        <w:jc w:val="both"/>
      </w:pPr>
      <w:r>
        <w:tab/>
      </w:r>
    </w:p>
    <w:p>
      <w:pPr>
        <w:spacing w:after="0"/>
        <w:jc w:val="both"/>
      </w:pPr>
    </w:p>
    <w:p>
      <w:pPr>
        <w:spacing w:after="0"/>
        <w:jc w:val="both"/>
      </w:pPr>
    </w:p>
    <w:p>
      <w:pPr>
        <w:spacing w:after="0"/>
        <w:jc w:val="both"/>
      </w:pPr>
    </w:p>
    <w:p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LAPORAN </w:t>
      </w:r>
      <w:r>
        <w:rPr>
          <w:rFonts w:hint="default"/>
          <w:b/>
          <w:sz w:val="28"/>
          <w:lang w:val="en-US"/>
        </w:rPr>
        <w:t>PERENCANAAN</w:t>
      </w:r>
      <w:r>
        <w:rPr>
          <w:b/>
          <w:sz w:val="28"/>
        </w:rPr>
        <w:t xml:space="preserve">  KAMPUNG KB</w:t>
      </w:r>
    </w:p>
    <w:p>
      <w:pPr>
        <w:spacing w:after="0"/>
        <w:jc w:val="center"/>
        <w:rPr>
          <w:b/>
          <w:sz w:val="28"/>
        </w:rPr>
      </w:pPr>
      <w:r>
        <w:rPr>
          <w:b/>
          <w:sz w:val="28"/>
        </w:rPr>
        <w:t>PROPINSI SULAWESI BARAT</w:t>
      </w:r>
    </w:p>
    <w:p>
      <w:pPr>
        <w:spacing w:after="0"/>
        <w:jc w:val="center"/>
        <w:rPr>
          <w:rFonts w:hint="default"/>
          <w:b/>
          <w:sz w:val="28"/>
          <w:lang w:val="en-US"/>
        </w:rPr>
      </w:pPr>
      <w:r>
        <w:rPr>
          <w:b/>
          <w:sz w:val="28"/>
          <w:lang w:val="en-US"/>
        </w:rPr>
        <w:t>J</w:t>
      </w:r>
      <w:r>
        <w:rPr>
          <w:rFonts w:hint="default"/>
          <w:b/>
          <w:sz w:val="28"/>
          <w:lang w:val="en-US"/>
        </w:rPr>
        <w:t>UL</w:t>
      </w:r>
      <w:r>
        <w:rPr>
          <w:b/>
          <w:sz w:val="28"/>
          <w:lang w:val="en-US"/>
        </w:rPr>
        <w:t xml:space="preserve">I S/D </w:t>
      </w:r>
      <w:r>
        <w:rPr>
          <w:rFonts w:hint="default"/>
          <w:b/>
          <w:sz w:val="28"/>
          <w:lang w:val="en-US"/>
        </w:rPr>
        <w:t>DESEMBER</w:t>
      </w:r>
      <w:r>
        <w:rPr>
          <w:b/>
          <w:sz w:val="28"/>
        </w:rPr>
        <w:t xml:space="preserve"> 20</w:t>
      </w:r>
      <w:r>
        <w:rPr>
          <w:rFonts w:hint="default"/>
          <w:b/>
          <w:sz w:val="28"/>
          <w:lang w:val="en-US"/>
        </w:rPr>
        <w:t>22</w:t>
      </w:r>
    </w:p>
    <w:p>
      <w:pPr>
        <w:spacing w:after="0"/>
        <w:jc w:val="both"/>
      </w:pPr>
      <w:r>
        <w:t xml:space="preserve">Kabupaten </w:t>
      </w:r>
      <w:r>
        <w:tab/>
      </w:r>
      <w:r>
        <w:t>: Mamasa</w:t>
      </w:r>
    </w:p>
    <w:p>
      <w:pPr>
        <w:spacing w:after="0"/>
        <w:jc w:val="both"/>
        <w:rPr>
          <w:rFonts w:hint="default"/>
          <w:lang w:val="en-US"/>
        </w:rPr>
      </w:pPr>
      <w:r>
        <w:t>Kecamatan</w:t>
      </w:r>
      <w:r>
        <w:tab/>
      </w:r>
      <w:r>
        <w:t>: Mam</w:t>
      </w:r>
      <w:r>
        <w:rPr>
          <w:rFonts w:hint="default"/>
          <w:lang w:val="en-US"/>
        </w:rPr>
        <w:t>bi</w:t>
      </w:r>
    </w:p>
    <w:p>
      <w:pPr>
        <w:spacing w:after="0"/>
        <w:jc w:val="both"/>
        <w:rPr>
          <w:rFonts w:hint="default"/>
          <w:lang w:val="en-US"/>
        </w:rPr>
      </w:pPr>
      <w:r>
        <w:t xml:space="preserve">Desa </w:t>
      </w:r>
      <w:r>
        <w:tab/>
      </w:r>
      <w:r>
        <w:tab/>
      </w:r>
      <w:r>
        <w:t xml:space="preserve">: </w:t>
      </w:r>
      <w:r>
        <w:rPr>
          <w:rFonts w:hint="default"/>
          <w:lang w:val="en-US"/>
        </w:rPr>
        <w:t>Sendana</w:t>
      </w:r>
    </w:p>
    <w:p>
      <w:pPr>
        <w:spacing w:after="0"/>
        <w:jc w:val="both"/>
      </w:pPr>
    </w:p>
    <w:tbl>
      <w:tblPr>
        <w:tblStyle w:val="4"/>
        <w:tblW w:w="17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288"/>
        <w:gridCol w:w="3600"/>
        <w:gridCol w:w="1162"/>
        <w:gridCol w:w="1080"/>
        <w:gridCol w:w="1080"/>
        <w:gridCol w:w="2078"/>
        <w:gridCol w:w="324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28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PERMASALAHAN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INTERVENSI KEGIATAN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PELAKSANA KEGIATAN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HASIL YANG DICAPAI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continue"/>
          </w:tcPr>
          <w:p>
            <w:pPr>
              <w:spacing w:after="0" w:line="240" w:lineRule="auto"/>
              <w:jc w:val="both"/>
            </w:pPr>
          </w:p>
        </w:tc>
        <w:tc>
          <w:tcPr>
            <w:tcW w:w="3288" w:type="dxa"/>
            <w:vMerge w:val="continue"/>
          </w:tcPr>
          <w:p>
            <w:pPr>
              <w:spacing w:after="0" w:line="240" w:lineRule="auto"/>
              <w:jc w:val="both"/>
            </w:pPr>
          </w:p>
        </w:tc>
        <w:tc>
          <w:tcPr>
            <w:tcW w:w="3600" w:type="dxa"/>
            <w:vMerge w:val="continue"/>
          </w:tcPr>
          <w:p>
            <w:pPr>
              <w:spacing w:after="0" w:line="240" w:lineRule="auto"/>
              <w:jc w:val="both"/>
            </w:pPr>
          </w:p>
        </w:tc>
        <w:tc>
          <w:tcPr>
            <w:tcW w:w="116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APBD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APBN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SWASTA</w:t>
            </w:r>
          </w:p>
        </w:tc>
        <w:tc>
          <w:tcPr>
            <w:tcW w:w="2078" w:type="dxa"/>
            <w:vMerge w:val="continue"/>
          </w:tcPr>
          <w:p>
            <w:pPr>
              <w:spacing w:after="0" w:line="240" w:lineRule="auto"/>
              <w:jc w:val="both"/>
            </w:pPr>
          </w:p>
        </w:tc>
        <w:tc>
          <w:tcPr>
            <w:tcW w:w="3240" w:type="dxa"/>
            <w:vMerge w:val="continue"/>
          </w:tcPr>
          <w:p>
            <w:pPr>
              <w:spacing w:after="0" w:line="240" w:lineRule="auto"/>
              <w:jc w:val="both"/>
            </w:pPr>
          </w:p>
        </w:tc>
        <w:tc>
          <w:tcPr>
            <w:tcW w:w="1890" w:type="dxa"/>
            <w:vMerge w:val="continue"/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88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600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62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080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078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240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90" w:type="dxa"/>
            <w:shd w:val="clear" w:color="auto" w:fill="A5A5A5" w:themeFill="background1" w:themeFillShade="A6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2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3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88" w:type="dxa"/>
          </w:tcPr>
          <w:p>
            <w:pPr>
              <w:spacing w:after="0" w:line="240" w:lineRule="auto"/>
              <w:jc w:val="both"/>
            </w:pPr>
            <w:r>
              <w:rPr>
                <w:lang w:val="en-US"/>
              </w:rPr>
              <w:t>Rencana pembangunan gedung PAUD</w:t>
            </w:r>
            <w:r>
              <w:t xml:space="preserve"> 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rPr>
                <w:lang w:val="en-US"/>
              </w:rPr>
              <w:t>Rencana pembangunan talud penanggulangan bencana di bantaran sungai Kampung KB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Rencana pembangunan pemukiman baru </w:t>
            </w:r>
          </w:p>
          <w:p>
            <w:pPr>
              <w:spacing w:after="0" w:line="240" w:lineRule="auto"/>
              <w:jc w:val="both"/>
              <w:rPr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Pembuatan jalan antar Dusun </w:t>
            </w:r>
          </w:p>
        </w:tc>
        <w:tc>
          <w:tcPr>
            <w:tcW w:w="3600" w:type="dxa"/>
          </w:tcPr>
          <w:p>
            <w:pPr>
              <w:spacing w:after="0" w:line="240" w:lineRule="auto"/>
              <w:jc w:val="both"/>
            </w:pPr>
            <w:r>
              <w:rPr>
                <w:lang w:val="en-US"/>
              </w:rPr>
              <w:t>Sementara diproses oleh Dinas Pendidikan Kabupaten Mamasa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rPr>
                <w:lang w:val="en-US"/>
              </w:rPr>
              <w:t>Sementara diproses di Dinas Penanggulangan Bencana Alam Kabupaten Mamasa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Sementara proses di Dinas Pemukiman dan Perumahan kabupaten Mamasa</w:t>
            </w:r>
          </w:p>
          <w:p>
            <w:pPr>
              <w:spacing w:after="0" w:line="240" w:lineRule="auto"/>
              <w:jc w:val="both"/>
              <w:rPr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Kepala Desa akan mengalokasikan  anggaran melalui anggaran Dana Desa</w:t>
            </w:r>
          </w:p>
        </w:tc>
        <w:tc>
          <w:tcPr>
            <w:tcW w:w="1162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>
            <w:pPr>
              <w:spacing w:after="0" w:line="240" w:lineRule="auto"/>
              <w:jc w:val="center"/>
              <w:rPr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78" w:type="dxa"/>
          </w:tcPr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lang w:val="en-US"/>
              </w:rPr>
              <w:t>Anggaran perubahan tahun 2</w:t>
            </w:r>
            <w:r>
              <w:rPr>
                <w:rFonts w:hint="default"/>
                <w:lang w:val="en-US"/>
              </w:rPr>
              <w:t>022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lang w:val="en-US"/>
              </w:rPr>
              <w:t>Anggaran perubahan tahun 20</w:t>
            </w:r>
            <w:r>
              <w:rPr>
                <w:rFonts w:hint="default"/>
                <w:lang w:val="en-US"/>
              </w:rPr>
              <w:t>22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lang w:val="en-US"/>
              </w:rPr>
              <w:t>Anggaran perubahan tahun 20</w:t>
            </w:r>
            <w:r>
              <w:rPr>
                <w:rFonts w:hint="default"/>
                <w:lang w:val="en-US"/>
              </w:rPr>
              <w:t>22</w:t>
            </w:r>
          </w:p>
          <w:p>
            <w:pPr>
              <w:spacing w:after="0" w:line="240" w:lineRule="auto"/>
              <w:jc w:val="both"/>
              <w:rPr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lang w:val="en-US"/>
              </w:rPr>
              <w:t>Anggaran tahun 20</w:t>
            </w:r>
            <w:r>
              <w:rPr>
                <w:rFonts w:hint="default"/>
                <w:lang w:val="en-US"/>
              </w:rPr>
              <w:t>22</w:t>
            </w:r>
          </w:p>
          <w:p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240" w:type="dxa"/>
          </w:tcPr>
          <w:p>
            <w:pPr>
              <w:spacing w:after="0" w:line="240" w:lineRule="auto"/>
              <w:jc w:val="both"/>
            </w:pPr>
            <w:r>
              <w:rPr>
                <w:lang w:val="en-US"/>
              </w:rPr>
              <w:t>Sementara diproses karena sudah dimasukkan proposal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Sementara proses di Kabupaten Mamasa</w:t>
            </w:r>
          </w:p>
          <w:p>
            <w:pPr>
              <w:spacing w:after="0" w:line="240" w:lineRule="auto"/>
              <w:jc w:val="both"/>
              <w:rPr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Sudah masuk usulan di Dinas Pemukiman dan Perumahan Kabupaten Mamasa</w:t>
            </w:r>
          </w:p>
          <w:p>
            <w:pPr>
              <w:spacing w:after="0" w:line="240" w:lineRule="auto"/>
              <w:jc w:val="both"/>
              <w:rPr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Dengan adanya pembangunan jalan antar Dusun maka diharapkan masyarakat semakin semangat dalam melakukan aktifitas sehari-hari.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both"/>
            </w:pPr>
          </w:p>
        </w:tc>
      </w:tr>
    </w:tbl>
    <w:p>
      <w:pPr>
        <w:spacing w:after="0"/>
        <w:jc w:val="both"/>
      </w:pPr>
    </w:p>
    <w:p>
      <w:pPr>
        <w:spacing w:after="0"/>
        <w:ind w:left="1440" w:leftChars="0" w:firstLine="720"/>
        <w:jc w:val="both"/>
      </w:pPr>
      <w:r>
        <w:t>P</w:t>
      </w:r>
      <w:r>
        <w:rPr>
          <w:rFonts w:hint="default"/>
          <w:lang w:val="en-US"/>
        </w:rPr>
        <w:t>KB</w:t>
      </w:r>
      <w: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t>Diketahui :</w:t>
      </w:r>
    </w:p>
    <w:p>
      <w:pPr>
        <w:spacing w:after="0"/>
        <w:ind w:left="1440" w:leftChars="0" w:firstLine="720"/>
        <w:jc w:val="both"/>
      </w:pPr>
      <w:r>
        <w:t>Koordinator,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Kepala Desa,</w:t>
      </w:r>
    </w:p>
    <w:p>
      <w:pPr>
        <w:spacing w:after="0"/>
        <w:ind w:left="720" w:firstLine="720"/>
        <w:jc w:val="both"/>
      </w:pPr>
    </w:p>
    <w:p>
      <w:pPr>
        <w:spacing w:after="0"/>
        <w:ind w:left="720" w:firstLine="720"/>
        <w:jc w:val="both"/>
      </w:pPr>
    </w:p>
    <w:p>
      <w:pPr>
        <w:spacing w:after="0"/>
        <w:ind w:left="720" w:firstLine="720"/>
        <w:jc w:val="both"/>
      </w:pPr>
    </w:p>
    <w:p>
      <w:pPr>
        <w:spacing w:after="0"/>
        <w:ind w:left="1440" w:leftChars="0" w:firstLine="720"/>
        <w:jc w:val="both"/>
        <w:rPr>
          <w:rFonts w:hint="default"/>
          <w:b/>
          <w:u w:val="single"/>
          <w:lang w:val="en-US"/>
        </w:rPr>
      </w:pPr>
      <w:r>
        <w:rPr>
          <w:rFonts w:hint="default"/>
          <w:b/>
          <w:u w:val="single"/>
          <w:lang w:val="en-US"/>
        </w:rPr>
        <w:t>MARTONO, S.Sos</w:t>
      </w:r>
      <w:r>
        <w:tab/>
      </w:r>
      <w:r>
        <w:tab/>
      </w:r>
      <w:r>
        <w:tab/>
      </w:r>
      <w: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lang w:val="id-ID"/>
        </w:rPr>
        <w:tab/>
      </w:r>
      <w:r>
        <w:rPr>
          <w:rFonts w:hint="default"/>
          <w:b/>
          <w:bCs/>
          <w:u w:val="single"/>
          <w:lang w:val="en-US"/>
        </w:rPr>
        <w:t>M. NASIR</w:t>
      </w:r>
    </w:p>
    <w:p>
      <w:pPr>
        <w:spacing w:after="0"/>
        <w:ind w:left="720" w:firstLine="720"/>
        <w:jc w:val="both"/>
        <w:rPr>
          <w:rFonts w:hint="default"/>
          <w:b w:val="0"/>
          <w:bCs/>
          <w:u w:val="none"/>
          <w:lang w:val="en-US"/>
        </w:rPr>
      </w:pPr>
      <w:r>
        <w:rPr>
          <w:rFonts w:hint="default"/>
          <w:b w:val="0"/>
          <w:bCs/>
          <w:u w:val="none"/>
          <w:lang w:val="en-US"/>
        </w:rPr>
        <w:tab/>
      </w:r>
      <w:r>
        <w:rPr>
          <w:rFonts w:hint="default"/>
          <w:b w:val="0"/>
          <w:bCs/>
          <w:u w:val="none"/>
          <w:lang w:val="en-US"/>
        </w:rPr>
        <w:t>Nip. 19840307 200701 1 005</w:t>
      </w:r>
    </w:p>
    <w:p>
      <w:pPr>
        <w:spacing w:after="0"/>
        <w:ind w:left="720" w:firstLine="720"/>
        <w:jc w:val="both"/>
      </w:pPr>
    </w:p>
    <w:p/>
    <w:sectPr>
      <w:pgSz w:w="20160" w:h="12240" w:orient="landscape"/>
      <w:pgMar w:top="720" w:right="1152" w:bottom="720" w:left="72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B2387"/>
    <w:rsid w:val="642114A8"/>
    <w:rsid w:val="796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1889</Characters>
  <Lines>0</Lines>
  <Paragraphs>0</Paragraphs>
  <TotalTime>1</TotalTime>
  <ScaleCrop>false</ScaleCrop>
  <LinksUpToDate>false</LinksUpToDate>
  <CharactersWithSpaces>2891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2023-02-01T05:43:00Z</dcterms:created>
  <dc:creator>martono ET</dc:creator>
  <cp:lastModifiedBy>martono ET</cp:lastModifiedBy>
  <cp:lastPrinted>2023-02-01T08:03:00Z</cp:lastPrinted>
  <dcterms:modified xsi:type="dcterms:W3CDTF">2023-05-27T11:28:53Z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02E6F604C54E41C4859DB60145A7A4D0</vt:lpwstr>
  </property>
</Properties>
</file>