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04C" w:rsidRPr="0017604C" w:rsidRDefault="0017604C" w:rsidP="0017604C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04C">
        <w:rPr>
          <w:rFonts w:ascii="Times New Roman" w:hAnsi="Times New Roman" w:cs="Times New Roman"/>
          <w:b/>
          <w:bCs/>
          <w:sz w:val="24"/>
          <w:szCs w:val="24"/>
        </w:rPr>
        <w:t>RENCANA KERJA PROGRAM KAMPUNG KELUARGA BERKUALITAS MAMOLO KELURAHAN TANJUNG HARAPAN KECAMATAN NUNUKAN SELATAN KABUPATEN NUNUKAN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04C">
        <w:rPr>
          <w:rFonts w:ascii="Times New Roman" w:hAnsi="Times New Roman" w:cs="Times New Roman"/>
          <w:sz w:val="28"/>
          <w:szCs w:val="28"/>
        </w:rPr>
        <w:t xml:space="preserve">Pendidikan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Menyelenggarakan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workshop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keterampilan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anggota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keterampilan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pengasuhan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manajemen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keuangan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keterampilan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04C">
        <w:rPr>
          <w:rFonts w:ascii="Times New Roman" w:hAnsi="Times New Roman" w:cs="Times New Roman"/>
          <w:sz w:val="28"/>
          <w:szCs w:val="28"/>
        </w:rPr>
        <w:t xml:space="preserve">Kesehatan dan Gizi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Mengadakan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kampanye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gizi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edukasi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tentang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pola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makan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sehat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perawatan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imunisasi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sanitasi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pencegahan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penyakit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04C">
        <w:rPr>
          <w:rFonts w:ascii="Times New Roman" w:hAnsi="Times New Roman" w:cs="Times New Roman"/>
          <w:sz w:val="28"/>
          <w:szCs w:val="28"/>
        </w:rPr>
        <w:t xml:space="preserve">Pembangunan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Infrastruktur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Fasilitas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: Upaya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infrastruktur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di kampung,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akses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air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bersih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sanitasi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layak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aksesibilitas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kebutuhan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khusus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Ekonomi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dukungan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kemampuan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keterampilan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kewirausahaan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bantuan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mendirikan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usaha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kecil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Penyuluhan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Berencana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Menyediakan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dukungan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perencanaan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mengatur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jumlah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jarak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usia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anak-anak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Penguatan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Peran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komunikasi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mempromosikan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peran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aktif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anggota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menghargai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lain.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Pembinaan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Karakter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Anak: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Mengadakan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pembinaan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karakter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anak-anak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mengajarkan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nilai-nilai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etika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tanggung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jawab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Ramah Anak: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Mendorong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penciptaan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aman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ramah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perkembangan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anak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Potensi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Masyarakat: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potensi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pendampingan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seni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budaya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olahraga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</w:t>
      </w:r>
    </w:p>
    <w:p w:rsidR="0017604C" w:rsidRPr="0017604C" w:rsidRDefault="0017604C" w:rsidP="001760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Partisipasi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Masyarakat: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Melibatkan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aktif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perencanaan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evaluasi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"Kampung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4C">
        <w:rPr>
          <w:rFonts w:ascii="Times New Roman" w:hAnsi="Times New Roman" w:cs="Times New Roman"/>
          <w:sz w:val="28"/>
          <w:szCs w:val="28"/>
        </w:rPr>
        <w:t>Berkualitas</w:t>
      </w:r>
      <w:proofErr w:type="spellEnd"/>
      <w:r w:rsidRPr="0017604C">
        <w:rPr>
          <w:rFonts w:ascii="Times New Roman" w:hAnsi="Times New Roman" w:cs="Times New Roman"/>
          <w:sz w:val="28"/>
          <w:szCs w:val="28"/>
        </w:rPr>
        <w:t>."</w:t>
      </w:r>
    </w:p>
    <w:p w:rsidR="00282C74" w:rsidRPr="0017604C" w:rsidRDefault="00282C74" w:rsidP="0017604C">
      <w:pPr>
        <w:rPr>
          <w:rFonts w:ascii="Times New Roman" w:hAnsi="Times New Roman" w:cs="Times New Roman"/>
          <w:sz w:val="28"/>
          <w:szCs w:val="28"/>
        </w:rPr>
      </w:pPr>
    </w:p>
    <w:sectPr w:rsidR="00282C74" w:rsidRPr="00176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467"/>
    <w:multiLevelType w:val="hybridMultilevel"/>
    <w:tmpl w:val="95C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576"/>
    <w:multiLevelType w:val="hybridMultilevel"/>
    <w:tmpl w:val="AE5C6C80"/>
    <w:lvl w:ilvl="0" w:tplc="73D42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8356A3"/>
    <w:multiLevelType w:val="hybridMultilevel"/>
    <w:tmpl w:val="043CC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10523">
    <w:abstractNumId w:val="0"/>
  </w:num>
  <w:num w:numId="2" w16cid:durableId="231670254">
    <w:abstractNumId w:val="1"/>
  </w:num>
  <w:num w:numId="3" w16cid:durableId="1522694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74"/>
    <w:rsid w:val="0017604C"/>
    <w:rsid w:val="00282C74"/>
    <w:rsid w:val="0088775A"/>
    <w:rsid w:val="00E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CE54"/>
  <w15:chartTrackingRefBased/>
  <w15:docId w15:val="{B6FBF6C1-0B28-4605-87A0-BB3A434C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Effendhy</dc:creator>
  <cp:keywords/>
  <dc:description/>
  <cp:lastModifiedBy>Burhan Effendhy</cp:lastModifiedBy>
  <cp:revision>1</cp:revision>
  <dcterms:created xsi:type="dcterms:W3CDTF">2023-07-31T05:19:00Z</dcterms:created>
  <dcterms:modified xsi:type="dcterms:W3CDTF">2023-08-01T11:52:00Z</dcterms:modified>
</cp:coreProperties>
</file>