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Arial Narrow" w:hAnsi="Arial Narrow" w:cs="Calibri"/>
          <w:b/>
          <w:sz w:val="28"/>
          <w:lang w:val="en-US"/>
        </w:rPr>
      </w:pPr>
      <w:r>
        <w:rPr>
          <w:rFonts w:ascii="Arial Narrow" w:hAnsi="Arial Narrow" w:cs="Calibri"/>
          <w:b/>
          <w:sz w:val="28"/>
          <w:lang w:val="en-US"/>
        </w:rPr>
        <w:t xml:space="preserve">Rencana Kerja Masyarakat Kampung KB </w:t>
      </w:r>
      <w:r>
        <w:rPr>
          <w:rFonts w:hint="default" w:ascii="Arial Narrow" w:hAnsi="Arial Narrow" w:cs="Calibri"/>
          <w:b/>
          <w:sz w:val="28"/>
          <w:lang w:val="en-US"/>
        </w:rPr>
        <w:t xml:space="preserve">Seruling 1 </w:t>
      </w:r>
      <w:r>
        <w:rPr>
          <w:rFonts w:ascii="Arial Narrow" w:hAnsi="Arial Narrow" w:cs="Calibri"/>
          <w:b/>
          <w:sz w:val="28"/>
          <w:lang w:val="en-US"/>
        </w:rPr>
        <w:t>Tahun 2021</w:t>
      </w:r>
    </w:p>
    <w:p>
      <w:pPr>
        <w:pStyle w:val="4"/>
        <w:jc w:val="center"/>
        <w:rPr>
          <w:rFonts w:ascii="Arial Narrow" w:hAnsi="Arial Narrow" w:cs="Calibri"/>
          <w:b/>
          <w:sz w:val="28"/>
          <w:lang w:val="en-US"/>
        </w:rPr>
      </w:pPr>
      <w:r>
        <w:rPr>
          <w:rFonts w:ascii="Arial Narrow" w:hAnsi="Arial Narrow" w:cs="Calibri"/>
          <w:b/>
          <w:sz w:val="28"/>
          <w:lang w:val="en-US"/>
        </w:rPr>
        <w:t>Tingkat Dusun/ RW</w:t>
      </w:r>
    </w:p>
    <w:p>
      <w:pPr>
        <w:pStyle w:val="4"/>
        <w:jc w:val="center"/>
        <w:rPr>
          <w:rFonts w:ascii="Arial Narrow" w:hAnsi="Arial Narrow" w:cs="Calibri"/>
          <w:b/>
          <w:sz w:val="28"/>
          <w:lang w:val="en-US"/>
        </w:rPr>
      </w:pPr>
    </w:p>
    <w:tbl>
      <w:tblPr>
        <w:tblStyle w:val="3"/>
        <w:tblpPr w:leftFromText="180" w:rightFromText="180" w:vertAnchor="text" w:horzAnchor="margin" w:tblpXSpec="center" w:tblpY="60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639"/>
        <w:gridCol w:w="1417"/>
        <w:gridCol w:w="1276"/>
        <w:gridCol w:w="992"/>
        <w:gridCol w:w="1276"/>
        <w:gridCol w:w="992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shd w:val="clear" w:color="auto" w:fill="B4C6E7"/>
            <w:noWrap w:val="0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1639" w:type="dxa"/>
            <w:shd w:val="clear" w:color="auto" w:fill="B4C6E7"/>
            <w:noWrap w:val="0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Uraian Kegiatan</w:t>
            </w:r>
          </w:p>
        </w:tc>
        <w:tc>
          <w:tcPr>
            <w:tcW w:w="1417" w:type="dxa"/>
            <w:shd w:val="clear" w:color="auto" w:fill="B4C6E7"/>
            <w:noWrap w:val="0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Penanggung jawab</w:t>
            </w:r>
          </w:p>
        </w:tc>
        <w:tc>
          <w:tcPr>
            <w:tcW w:w="1276" w:type="dxa"/>
            <w:shd w:val="clear" w:color="auto" w:fill="B4C6E7"/>
            <w:noWrap w:val="0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Sasaran Kegiatan</w:t>
            </w:r>
          </w:p>
        </w:tc>
        <w:tc>
          <w:tcPr>
            <w:tcW w:w="992" w:type="dxa"/>
            <w:shd w:val="clear" w:color="auto" w:fill="B4C6E7"/>
            <w:noWrap w:val="0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Pihak yang terlibat</w:t>
            </w:r>
          </w:p>
        </w:tc>
        <w:tc>
          <w:tcPr>
            <w:tcW w:w="1276" w:type="dxa"/>
            <w:shd w:val="clear" w:color="auto" w:fill="B4C6E7"/>
            <w:noWrap w:val="0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Waktu</w:t>
            </w:r>
          </w:p>
        </w:tc>
        <w:tc>
          <w:tcPr>
            <w:tcW w:w="992" w:type="dxa"/>
            <w:shd w:val="clear" w:color="auto" w:fill="B4C6E7"/>
            <w:noWrap w:val="0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Sumber dana</w:t>
            </w:r>
          </w:p>
        </w:tc>
        <w:tc>
          <w:tcPr>
            <w:tcW w:w="851" w:type="dxa"/>
            <w:shd w:val="clear" w:color="auto" w:fill="B4C6E7"/>
            <w:noWrap w:val="0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Jumlah</w:t>
            </w:r>
          </w:p>
        </w:tc>
        <w:tc>
          <w:tcPr>
            <w:tcW w:w="1417" w:type="dxa"/>
            <w:shd w:val="clear" w:color="auto" w:fill="B4C6E7"/>
            <w:noWrap w:val="0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Keterangan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shd w:val="clear" w:color="auto" w:fill="C5E0B3"/>
            <w:noWrap w:val="0"/>
            <w:vAlign w:val="top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9860" w:type="dxa"/>
            <w:gridSpan w:val="8"/>
            <w:shd w:val="clear" w:color="auto" w:fill="C5E0B3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>Pendampingan 1000 HPK di kampung 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639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 Narrow" w:hAnsi="Arial Narrow"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 Narrow" w:hAnsi="Arial Narrow" w:eastAsia="Times New Roman" w:cs="Calibri"/>
                <w:color w:val="000000"/>
                <w:sz w:val="20"/>
                <w:szCs w:val="20"/>
                <w:lang w:val="en-US"/>
              </w:rPr>
              <w:t>Melakukan segmentasi sasaran 1000 HPK di wilayah kampung KB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Sie</w:t>
            </w: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>kampung KB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>Ibu hamil,Menyusui, Ibu baduta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OPDKB, Puskesmas,</w:t>
            </w: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 xml:space="preserve"> Kader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 xml:space="preserve"> Mgg ke I</w:t>
            </w:r>
          </w:p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639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>Kordinasi dengan pihak terkait untuk menginterfensi sasaran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>Ketua Kampung KB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>Ibu hamil,Menyusui, Ibu baduta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OPDKB, Puskesmas,</w:t>
            </w: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 xml:space="preserve"> Kader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 xml:space="preserve">  Mgg ke I</w:t>
            </w: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>I</w:t>
            </w: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54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639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>Membentuk jadwal kegitan pelaksanaan penyuluhan terhadap sasaran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>Sie. Kampung Kb, OPD terkait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>Ibu hamil,Menyusui, Ibu baduta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OPDKB, Puskesmas,</w:t>
            </w: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 xml:space="preserve"> Kader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 xml:space="preserve"> Mgg ke III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54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639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>Pelaksanaan Kegiatan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>Sie. Kampung Kb, OPD terkait</w:t>
            </w: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>Ibu hamil,Menyusui, Ibu baduta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OPDKB, Puskesmas,</w:t>
            </w: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 xml:space="preserve"> Kader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 xml:space="preserve"> Mgg ke -IV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639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>Evaluasi Kegiatan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>Sie. Kampung Kb, OPD terkait</w:t>
            </w: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>Kegiatan Internalisasi 1000 HPK</w:t>
            </w: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r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OPDKB, Puskesmas,</w:t>
            </w:r>
            <w:r>
              <w:rPr>
                <w:rFonts w:hint="default" w:ascii="Arial Narrow" w:hAnsi="Arial Narrow" w:eastAsia="Times New Roman" w:cs="Calibri"/>
                <w:sz w:val="20"/>
                <w:szCs w:val="20"/>
                <w:lang w:val="en-US"/>
              </w:rPr>
              <w:t xml:space="preserve"> Kader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Mgg ke IV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  <w:r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contextualSpacing/>
              <w:rPr>
                <w:rFonts w:ascii="Arial Narrow" w:hAnsi="Arial Narrow" w:eastAsia="Times New Roman" w:cs="Calibri"/>
                <w:sz w:val="20"/>
                <w:szCs w:val="20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E7B84"/>
    <w:rsid w:val="45A105E3"/>
    <w:rsid w:val="590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zh-C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sz w:val="20"/>
      <w:szCs w:val="20"/>
      <w:lang w:val="id-I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2022-01-18T02:52:00Z</dcterms:created>
  <dc:creator>intel corei3</dc:creator>
  <cp:lastModifiedBy>intel corei3</cp:lastModifiedBy>
  <dcterms:modified xsi:type="dcterms:W3CDTF">2022-01-18T04:12:01Z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E7148A94CA204B1CADCFE64B783DFE32</vt:lpwstr>
  </property>
</Properties>
</file>